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E8" w:rsidRDefault="00C363E8" w:rsidP="00C363E8">
      <w:pPr>
        <w:spacing w:line="360" w:lineRule="auto"/>
        <w:jc w:val="center"/>
        <w:rPr>
          <w:rStyle w:val="style31"/>
          <w:rFonts w:ascii="华文行楷" w:eastAsia="华文行楷" w:hAnsi="华文行楷"/>
          <w:b/>
          <w:bCs/>
          <w:color w:val="FF0000"/>
          <w:sz w:val="96"/>
        </w:rPr>
      </w:pPr>
      <w:r>
        <w:rPr>
          <w:rStyle w:val="style31"/>
          <w:rFonts w:ascii="华文行楷" w:eastAsia="华文行楷" w:hint="eastAsia"/>
          <w:b/>
          <w:bCs/>
          <w:color w:val="FF0000"/>
          <w:w w:val="80"/>
          <w:sz w:val="112"/>
          <w:szCs w:val="112"/>
        </w:rPr>
        <w:t xml:space="preserve">南 华 大 学 </w:t>
      </w:r>
      <w:r>
        <w:rPr>
          <w:rStyle w:val="style31"/>
          <w:rFonts w:ascii="仿宋_GB2312" w:eastAsia="仿宋_GB2312" w:hint="eastAsia"/>
          <w:b/>
          <w:bCs/>
          <w:color w:val="FF0000"/>
          <w:sz w:val="96"/>
          <w:szCs w:val="96"/>
        </w:rPr>
        <w:t>简报</w:t>
      </w:r>
    </w:p>
    <w:p w:rsidR="00C363E8" w:rsidRDefault="00C363E8" w:rsidP="00C363E8">
      <w:pPr>
        <w:spacing w:line="440" w:lineRule="exact"/>
        <w:rPr>
          <w:rStyle w:val="style31"/>
          <w:rFonts w:ascii="黑体" w:eastAsia="黑体"/>
          <w:b/>
          <w:bCs/>
          <w:color w:val="000000"/>
          <w:sz w:val="36"/>
          <w:szCs w:val="36"/>
        </w:rPr>
      </w:pPr>
    </w:p>
    <w:p w:rsidR="00C363E8" w:rsidRDefault="00C363E8" w:rsidP="00C363E8">
      <w:pPr>
        <w:spacing w:line="440" w:lineRule="exact"/>
        <w:jc w:val="center"/>
        <w:rPr>
          <w:rStyle w:val="style31"/>
          <w:rFonts w:ascii="华文新魏" w:eastAsia="华文新魏"/>
          <w:bCs/>
          <w:color w:val="000000"/>
          <w:sz w:val="36"/>
          <w:szCs w:val="36"/>
        </w:rPr>
      </w:pPr>
      <w:r>
        <w:rPr>
          <w:rStyle w:val="style31"/>
          <w:rFonts w:ascii="黑体" w:eastAsia="黑体" w:hint="eastAsia"/>
          <w:b/>
          <w:bCs/>
          <w:color w:val="000000"/>
          <w:sz w:val="36"/>
          <w:szCs w:val="36"/>
        </w:rPr>
        <w:t xml:space="preserve">   201</w:t>
      </w:r>
      <w:r w:rsidR="002D7BB3">
        <w:rPr>
          <w:rStyle w:val="style31"/>
          <w:rFonts w:ascii="黑体" w:eastAsia="黑体"/>
          <w:b/>
          <w:bCs/>
          <w:color w:val="000000"/>
          <w:sz w:val="36"/>
          <w:szCs w:val="36"/>
        </w:rPr>
        <w:t>5</w:t>
      </w:r>
      <w:r>
        <w:rPr>
          <w:rStyle w:val="style31"/>
          <w:rFonts w:ascii="黑体" w:eastAsia="黑体" w:hint="eastAsia"/>
          <w:b/>
          <w:bCs/>
          <w:color w:val="000000"/>
          <w:sz w:val="36"/>
          <w:szCs w:val="36"/>
        </w:rPr>
        <w:t>年第1期</w:t>
      </w:r>
    </w:p>
    <w:p w:rsidR="00C363E8" w:rsidRDefault="00C363E8" w:rsidP="00C363E8">
      <w:pPr>
        <w:spacing w:line="440" w:lineRule="exact"/>
        <w:jc w:val="center"/>
        <w:rPr>
          <w:rStyle w:val="style31"/>
          <w:rFonts w:ascii="新宋体" w:eastAsia="新宋体" w:hAnsi="新宋体"/>
          <w:b/>
          <w:bCs/>
          <w:color w:val="000000"/>
          <w:sz w:val="32"/>
          <w:szCs w:val="32"/>
        </w:rPr>
      </w:pPr>
      <w:r>
        <w:rPr>
          <w:rStyle w:val="style31"/>
          <w:rFonts w:ascii="新宋体" w:eastAsia="新宋体" w:hAnsi="新宋体" w:hint="eastAsia"/>
          <w:b/>
          <w:bCs/>
          <w:color w:val="000000"/>
          <w:sz w:val="32"/>
          <w:szCs w:val="32"/>
        </w:rPr>
        <w:t xml:space="preserve">   （总第2</w:t>
      </w:r>
      <w:r w:rsidR="002D7BB3">
        <w:rPr>
          <w:rStyle w:val="style31"/>
          <w:rFonts w:ascii="新宋体" w:eastAsia="新宋体" w:hAnsi="新宋体"/>
          <w:b/>
          <w:bCs/>
          <w:color w:val="000000"/>
          <w:sz w:val="32"/>
          <w:szCs w:val="32"/>
        </w:rPr>
        <w:t>40</w:t>
      </w:r>
      <w:r>
        <w:rPr>
          <w:rStyle w:val="style31"/>
          <w:rFonts w:ascii="新宋体" w:eastAsia="新宋体" w:hAnsi="新宋体" w:hint="eastAsia"/>
          <w:b/>
          <w:bCs/>
          <w:color w:val="000000"/>
          <w:sz w:val="32"/>
          <w:szCs w:val="32"/>
        </w:rPr>
        <w:t>期）</w:t>
      </w:r>
    </w:p>
    <w:p w:rsidR="00C363E8" w:rsidRDefault="00C363E8" w:rsidP="00C363E8">
      <w:pPr>
        <w:spacing w:line="440" w:lineRule="exact"/>
        <w:jc w:val="center"/>
        <w:rPr>
          <w:rStyle w:val="style31"/>
          <w:rFonts w:ascii="新宋体" w:eastAsia="新宋体" w:hAnsi="新宋体"/>
          <w:b/>
          <w:bCs/>
          <w:color w:val="000000"/>
          <w:sz w:val="32"/>
          <w:szCs w:val="32"/>
        </w:rPr>
      </w:pPr>
    </w:p>
    <w:p w:rsidR="00C363E8" w:rsidRDefault="00C363E8" w:rsidP="00C363E8">
      <w:pPr>
        <w:spacing w:line="440" w:lineRule="exact"/>
        <w:jc w:val="center"/>
        <w:rPr>
          <w:rStyle w:val="style31"/>
          <w:rFonts w:ascii="新宋体" w:eastAsia="新宋体" w:hAnsi="新宋体"/>
          <w:b/>
          <w:bCs/>
          <w:color w:val="000000"/>
          <w:sz w:val="32"/>
          <w:szCs w:val="32"/>
        </w:rPr>
      </w:pPr>
    </w:p>
    <w:p w:rsidR="00C363E8" w:rsidRPr="00C363E8" w:rsidRDefault="00C363E8" w:rsidP="00C363E8">
      <w:pPr>
        <w:spacing w:line="260" w:lineRule="exact"/>
        <w:ind w:firstLineChars="343" w:firstLine="964"/>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pP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南华大学党政办公室编                   201</w:t>
      </w:r>
      <w:r w:rsidR="002D7BB3">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5</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年1月31日</w:t>
      </w:r>
    </w:p>
    <w:p w:rsidR="00C363E8" w:rsidRDefault="00C363E8" w:rsidP="00C363E8">
      <w:pPr>
        <w:spacing w:line="360" w:lineRule="auto"/>
        <w:rPr>
          <w:rStyle w:val="style31"/>
          <w:rFonts w:ascii="华文新魏" w:eastAsia="华文新魏"/>
          <w:b/>
          <w:bCs/>
          <w:color w:val="000000"/>
          <w:sz w:val="36"/>
          <w:szCs w:val="36"/>
        </w:rPr>
      </w:pPr>
      <w:r>
        <w:rPr>
          <w:rFonts w:ascii="华文新魏" w:eastAsia="华文新魏"/>
          <w:b/>
          <w:bCs/>
          <w:noProof/>
          <w:color w:val="000000"/>
          <w:sz w:val="36"/>
          <w:szCs w:val="36"/>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153670</wp:posOffset>
                </wp:positionV>
                <wp:extent cx="5600700" cy="0"/>
                <wp:effectExtent l="24765" t="21590" r="22860" b="260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FCDF"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1pt" to="45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" strokecolor="red" strokeweight="3pt"/>
            </w:pict>
          </mc:Fallback>
        </mc:AlternateContent>
      </w:r>
    </w:p>
    <w:p w:rsidR="00C363E8" w:rsidRPr="00C363E8" w:rsidRDefault="00C363E8" w:rsidP="00C363E8">
      <w:pPr>
        <w:spacing w:line="360" w:lineRule="exact"/>
        <w:jc w:val="center"/>
        <w:rPr>
          <w:rStyle w:val="style31"/>
          <w:rFonts w:ascii="黑体" w:eastAsia="黑体"/>
          <w:b/>
          <w:bCs/>
          <w:color w:val="000000"/>
          <w:sz w:val="36"/>
          <w:szCs w:val="36"/>
          <w14:shadow w14:blurRad="50800" w14:dist="38100" w14:dir="2700000" w14:sx="100000" w14:sy="100000" w14:kx="0" w14:ky="0" w14:algn="tl">
            <w14:srgbClr w14:val="000000">
              <w14:alpha w14:val="60000"/>
            </w14:srgbClr>
          </w14:shadow>
        </w:rPr>
      </w:pPr>
      <w:r w:rsidRPr="00C363E8">
        <w:rPr>
          <w:rStyle w:val="style31"/>
          <w:rFonts w:ascii="黑体" w:eastAsia="黑体" w:hint="eastAsia"/>
          <w:b/>
          <w:bCs/>
          <w:color w:val="000000"/>
          <w:sz w:val="36"/>
          <w:szCs w:val="36"/>
          <w14:shadow w14:blurRad="50800" w14:dist="38100" w14:dir="2700000" w14:sx="100000" w14:sy="100000" w14:kx="0" w14:ky="0" w14:algn="tl">
            <w14:srgbClr w14:val="000000">
              <w14:alpha w14:val="60000"/>
            </w14:srgbClr>
          </w14:shadow>
        </w:rPr>
        <w:t>目      录</w:t>
      </w:r>
    </w:p>
    <w:p w:rsidR="00C363E8" w:rsidRDefault="00C363E8" w:rsidP="00C363E8">
      <w:pPr>
        <w:spacing w:line="800" w:lineRule="exact"/>
        <w:ind w:firstLineChars="100" w:firstLine="280"/>
        <w:rPr>
          <w:rFonts w:ascii="幼圆" w:eastAsia="幼圆"/>
          <w:color w:val="FF0000"/>
          <w:kern w:val="0"/>
          <w:sz w:val="28"/>
          <w:szCs w:val="28"/>
        </w:rPr>
      </w:pPr>
    </w:p>
    <w:p w:rsidR="00C363E8" w:rsidRDefault="00C363E8" w:rsidP="00C363E8">
      <w:pPr>
        <w:spacing w:line="360" w:lineRule="auto"/>
        <w:ind w:firstLineChars="100" w:firstLine="280"/>
        <w:rPr>
          <w:rFonts w:ascii="幼圆" w:eastAsia="幼圆"/>
          <w:b/>
          <w:color w:val="FF0000"/>
          <w:kern w:val="0"/>
          <w:sz w:val="28"/>
          <w:szCs w:val="28"/>
        </w:rPr>
      </w:pPr>
      <w:r w:rsidRPr="00E67B91">
        <w:rPr>
          <w:rFonts w:ascii="幼圆" w:eastAsia="幼圆" w:hint="eastAsia"/>
          <w:color w:val="FF0000"/>
          <w:kern w:val="0"/>
          <w:sz w:val="28"/>
          <w:szCs w:val="28"/>
        </w:rPr>
        <w:t>★</w:t>
      </w:r>
      <w:r w:rsidRPr="00E67B91">
        <w:rPr>
          <w:rFonts w:ascii="幼圆" w:eastAsia="幼圆" w:hint="eastAsia"/>
          <w:b/>
          <w:color w:val="FF0000"/>
          <w:kern w:val="0"/>
          <w:sz w:val="28"/>
          <w:szCs w:val="28"/>
        </w:rPr>
        <w:t>学校动态</w:t>
      </w:r>
    </w:p>
    <w:p w:rsidR="000A5AA6" w:rsidRPr="008F423F" w:rsidRDefault="00C363E8" w:rsidP="00277F2B">
      <w:pPr>
        <w:spacing w:line="500" w:lineRule="exact"/>
        <w:ind w:firstLineChars="200" w:firstLine="560"/>
        <w:rPr>
          <w:b/>
          <w:bCs/>
          <w:color w:val="222222"/>
          <w:sz w:val="28"/>
          <w:szCs w:val="28"/>
        </w:rPr>
      </w:pPr>
      <w:r>
        <w:rPr>
          <w:rFonts w:ascii="宋体" w:hAnsi="宋体" w:hint="eastAsia"/>
          <w:color w:val="000000"/>
          <w:kern w:val="0"/>
          <w:sz w:val="28"/>
          <w:szCs w:val="28"/>
        </w:rPr>
        <w:t>●</w:t>
      </w:r>
      <w:r w:rsidR="000A5AA6" w:rsidRPr="008F423F">
        <w:rPr>
          <w:rFonts w:hint="eastAsia"/>
          <w:b/>
          <w:bCs/>
          <w:color w:val="222222"/>
          <w:sz w:val="28"/>
          <w:szCs w:val="28"/>
        </w:rPr>
        <w:t>省委派驻省属高校第四督导组来校督办整改工作情况</w:t>
      </w:r>
    </w:p>
    <w:p w:rsidR="00C363E8" w:rsidRPr="00AF454E" w:rsidRDefault="000A5AA6" w:rsidP="00277F2B">
      <w:pPr>
        <w:spacing w:line="500" w:lineRule="exact"/>
        <w:ind w:firstLineChars="200" w:firstLine="560"/>
        <w:rPr>
          <w:b/>
          <w:bCs/>
          <w:color w:val="222222"/>
          <w:sz w:val="28"/>
          <w:szCs w:val="28"/>
        </w:rPr>
      </w:pPr>
      <w:r>
        <w:rPr>
          <w:rFonts w:ascii="宋体" w:hAnsi="宋体" w:hint="eastAsia"/>
          <w:color w:val="000000"/>
          <w:kern w:val="0"/>
          <w:sz w:val="28"/>
          <w:szCs w:val="28"/>
        </w:rPr>
        <w:t>●</w:t>
      </w:r>
      <w:r w:rsidR="00C363E8" w:rsidRPr="00D110EE">
        <w:rPr>
          <w:rFonts w:asciiTheme="majorEastAsia" w:eastAsiaTheme="majorEastAsia" w:hAnsiTheme="majorEastAsia" w:hint="eastAsia"/>
          <w:b/>
          <w:bCs/>
          <w:color w:val="222222"/>
          <w:sz w:val="28"/>
          <w:szCs w:val="28"/>
        </w:rPr>
        <w:t>湖南省高等学校第92期处级干部进修班举行结业典礼</w:t>
      </w:r>
    </w:p>
    <w:p w:rsidR="00FC344E" w:rsidRDefault="00FC344E" w:rsidP="00277F2B">
      <w:pPr>
        <w:spacing w:line="5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Pr="00E76E48">
        <w:rPr>
          <w:rFonts w:hint="eastAsia"/>
          <w:b/>
          <w:bCs/>
          <w:color w:val="222222"/>
          <w:spacing w:val="-26"/>
          <w:sz w:val="28"/>
          <w:szCs w:val="28"/>
        </w:rPr>
        <w:t>学校“核能与核技术工程虚拟仿真实验教学中心”获批为“国家级虚拟仿真实验教学中心”</w:t>
      </w:r>
    </w:p>
    <w:p w:rsidR="00FC344E" w:rsidRDefault="00FC344E" w:rsidP="00277F2B">
      <w:pPr>
        <w:spacing w:line="5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Pr="0013762E">
        <w:rPr>
          <w:rFonts w:asciiTheme="majorEastAsia" w:eastAsiaTheme="majorEastAsia" w:hAnsiTheme="majorEastAsia" w:hint="eastAsia"/>
          <w:b/>
          <w:bCs/>
          <w:color w:val="222222"/>
          <w:sz w:val="28"/>
          <w:szCs w:val="28"/>
        </w:rPr>
        <w:t>校工会荣获“省教育工会2014年度工作目标管理先进单位”</w:t>
      </w:r>
      <w:r>
        <w:rPr>
          <w:rFonts w:asciiTheme="majorEastAsia" w:eastAsiaTheme="majorEastAsia" w:hAnsiTheme="majorEastAsia" w:hint="eastAsia"/>
          <w:b/>
          <w:bCs/>
          <w:color w:val="222222"/>
          <w:sz w:val="28"/>
          <w:szCs w:val="28"/>
        </w:rPr>
        <w:t>称号</w:t>
      </w:r>
    </w:p>
    <w:p w:rsidR="00C363E8" w:rsidRDefault="00C363E8" w:rsidP="00277F2B">
      <w:pPr>
        <w:spacing w:line="500" w:lineRule="exact"/>
        <w:ind w:firstLineChars="200" w:firstLine="560"/>
        <w:rPr>
          <w:b/>
          <w:bCs/>
          <w:color w:val="222222"/>
          <w:sz w:val="28"/>
          <w:szCs w:val="28"/>
        </w:rPr>
      </w:pPr>
      <w:r>
        <w:rPr>
          <w:rFonts w:ascii="宋体" w:hAnsi="宋体" w:hint="eastAsia"/>
          <w:color w:val="000000"/>
          <w:kern w:val="0"/>
          <w:sz w:val="28"/>
          <w:szCs w:val="28"/>
        </w:rPr>
        <w:t>●</w:t>
      </w:r>
      <w:r w:rsidR="001657E5" w:rsidRPr="00E70887">
        <w:rPr>
          <w:rFonts w:hint="eastAsia"/>
          <w:b/>
          <w:bCs/>
          <w:color w:val="222222"/>
          <w:sz w:val="28"/>
          <w:szCs w:val="28"/>
        </w:rPr>
        <w:t>国家核安保技术中心来校洽谈合作</w:t>
      </w:r>
    </w:p>
    <w:p w:rsidR="002F04B8" w:rsidRPr="002F04B8" w:rsidRDefault="002F04B8" w:rsidP="00277F2B">
      <w:pPr>
        <w:spacing w:line="500" w:lineRule="exact"/>
        <w:ind w:firstLineChars="200" w:firstLine="560"/>
        <w:rPr>
          <w:b/>
          <w:bCs/>
          <w:color w:val="222222"/>
          <w:sz w:val="28"/>
          <w:szCs w:val="28"/>
        </w:rPr>
      </w:pPr>
      <w:r>
        <w:rPr>
          <w:rFonts w:ascii="宋体" w:hAnsi="宋体" w:hint="eastAsia"/>
          <w:color w:val="000000"/>
          <w:kern w:val="0"/>
          <w:sz w:val="28"/>
          <w:szCs w:val="28"/>
        </w:rPr>
        <w:t>●</w:t>
      </w:r>
      <w:r w:rsidRPr="001C73C9">
        <w:rPr>
          <w:rFonts w:hint="eastAsia"/>
          <w:b/>
          <w:bCs/>
          <w:color w:val="222222"/>
          <w:sz w:val="28"/>
          <w:szCs w:val="28"/>
        </w:rPr>
        <w:t>中国音乐学院院长赵塔里木来校讲学</w:t>
      </w:r>
    </w:p>
    <w:p w:rsidR="005B5B8A" w:rsidRPr="005B2DFA" w:rsidRDefault="005B5B8A" w:rsidP="00277F2B">
      <w:pPr>
        <w:spacing w:line="500" w:lineRule="exact"/>
        <w:ind w:firstLineChars="200" w:firstLine="560"/>
        <w:rPr>
          <w:b/>
          <w:bCs/>
          <w:color w:val="222222"/>
          <w:sz w:val="24"/>
        </w:rPr>
      </w:pPr>
      <w:r>
        <w:rPr>
          <w:rFonts w:ascii="宋体" w:hAnsi="宋体" w:hint="eastAsia"/>
          <w:color w:val="000000"/>
          <w:kern w:val="0"/>
          <w:sz w:val="28"/>
          <w:szCs w:val="28"/>
        </w:rPr>
        <w:t>●</w:t>
      </w:r>
      <w:r w:rsidRPr="00C42DF2">
        <w:rPr>
          <w:rFonts w:hint="eastAsia"/>
          <w:b/>
          <w:bCs/>
          <w:color w:val="222222"/>
          <w:sz w:val="28"/>
          <w:szCs w:val="28"/>
        </w:rPr>
        <w:t>长沙医学院院长申纪云一行来校调研</w:t>
      </w:r>
    </w:p>
    <w:p w:rsidR="00C363E8" w:rsidRPr="00740397" w:rsidRDefault="00C363E8" w:rsidP="00277F2B">
      <w:pPr>
        <w:spacing w:line="500" w:lineRule="exact"/>
        <w:ind w:firstLineChars="200" w:firstLine="560"/>
        <w:rPr>
          <w:b/>
          <w:bCs/>
          <w:color w:val="222222"/>
          <w:sz w:val="28"/>
          <w:szCs w:val="28"/>
        </w:rPr>
      </w:pPr>
      <w:r>
        <w:rPr>
          <w:rFonts w:ascii="宋体" w:hAnsi="宋体" w:hint="eastAsia"/>
          <w:color w:val="000000"/>
          <w:kern w:val="0"/>
          <w:sz w:val="28"/>
          <w:szCs w:val="28"/>
        </w:rPr>
        <w:t>●</w:t>
      </w:r>
      <w:r w:rsidR="003E475C" w:rsidRPr="00C5787B">
        <w:rPr>
          <w:rFonts w:hint="eastAsia"/>
          <w:b/>
          <w:bCs/>
          <w:color w:val="222222"/>
          <w:sz w:val="28"/>
          <w:szCs w:val="28"/>
        </w:rPr>
        <w:t>湘南学院院长王晓萍一行来校交流</w:t>
      </w:r>
    </w:p>
    <w:p w:rsidR="00C363E8" w:rsidRDefault="00C363E8" w:rsidP="00277F2B">
      <w:pPr>
        <w:spacing w:line="5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00D84503" w:rsidRPr="00D84503">
        <w:rPr>
          <w:rFonts w:hint="eastAsia"/>
          <w:b/>
          <w:bCs/>
          <w:color w:val="222222"/>
          <w:sz w:val="28"/>
          <w:szCs w:val="28"/>
        </w:rPr>
        <w:t>江</w:t>
      </w:r>
      <w:r w:rsidR="00DB2E2B" w:rsidRPr="00D84503">
        <w:rPr>
          <w:rFonts w:hint="eastAsia"/>
          <w:b/>
          <w:bCs/>
          <w:color w:val="222222"/>
          <w:sz w:val="28"/>
          <w:szCs w:val="28"/>
        </w:rPr>
        <w:t>西财经大学</w:t>
      </w:r>
      <w:r w:rsidR="00DB2E2B" w:rsidRPr="006B3BE8">
        <w:rPr>
          <w:rFonts w:hint="eastAsia"/>
          <w:b/>
          <w:bCs/>
          <w:color w:val="222222"/>
          <w:sz w:val="28"/>
          <w:szCs w:val="28"/>
        </w:rPr>
        <w:t>副校长吴照云一行来校交流</w:t>
      </w:r>
    </w:p>
    <w:p w:rsidR="00C363E8" w:rsidRPr="00026C7E" w:rsidRDefault="00C363E8" w:rsidP="00277F2B">
      <w:pPr>
        <w:spacing w:line="500" w:lineRule="exact"/>
        <w:ind w:firstLineChars="200" w:firstLine="560"/>
        <w:rPr>
          <w:rFonts w:asciiTheme="majorEastAsia" w:eastAsiaTheme="majorEastAsia" w:hAnsiTheme="majorEastAsia"/>
          <w:b/>
          <w:bCs/>
          <w:color w:val="222222"/>
          <w:spacing w:val="-16"/>
          <w:sz w:val="24"/>
        </w:rPr>
      </w:pPr>
      <w:r>
        <w:rPr>
          <w:rFonts w:ascii="宋体" w:hAnsi="宋体" w:hint="eastAsia"/>
          <w:color w:val="000000"/>
          <w:kern w:val="0"/>
          <w:sz w:val="28"/>
          <w:szCs w:val="28"/>
        </w:rPr>
        <w:t>●</w:t>
      </w:r>
      <w:r w:rsidR="00D84503" w:rsidRPr="00B83540">
        <w:rPr>
          <w:rFonts w:hint="eastAsia"/>
          <w:b/>
          <w:bCs/>
          <w:color w:val="222222"/>
          <w:sz w:val="28"/>
          <w:szCs w:val="28"/>
        </w:rPr>
        <w:t>湖南省儿童医院（儿科学院）院长姚旭一行来校交流</w:t>
      </w:r>
    </w:p>
    <w:p w:rsidR="00C363E8" w:rsidRDefault="00C363E8" w:rsidP="00277F2B">
      <w:pPr>
        <w:spacing w:line="500" w:lineRule="exact"/>
        <w:ind w:firstLineChars="200" w:firstLine="560"/>
        <w:rPr>
          <w:b/>
          <w:bCs/>
          <w:color w:val="222222"/>
          <w:sz w:val="28"/>
          <w:szCs w:val="28"/>
        </w:rPr>
      </w:pPr>
      <w:r>
        <w:rPr>
          <w:rFonts w:ascii="宋体" w:hAnsi="宋体" w:hint="eastAsia"/>
          <w:color w:val="000000"/>
          <w:kern w:val="0"/>
          <w:sz w:val="28"/>
          <w:szCs w:val="28"/>
        </w:rPr>
        <w:t>●</w:t>
      </w:r>
      <w:r w:rsidR="002748A7" w:rsidRPr="00691A9B">
        <w:rPr>
          <w:rFonts w:hint="eastAsia"/>
          <w:b/>
          <w:bCs/>
          <w:color w:val="222222"/>
          <w:sz w:val="28"/>
          <w:szCs w:val="28"/>
        </w:rPr>
        <w:t>长沙市中心医院院长杨励一行来校交流</w:t>
      </w:r>
    </w:p>
    <w:p w:rsidR="004C2768" w:rsidRPr="00775A44" w:rsidRDefault="004C2768" w:rsidP="00277F2B">
      <w:pPr>
        <w:spacing w:line="500" w:lineRule="exact"/>
        <w:ind w:firstLineChars="200" w:firstLine="560"/>
        <w:rPr>
          <w:b/>
          <w:bCs/>
          <w:color w:val="222222"/>
          <w:sz w:val="24"/>
        </w:rPr>
      </w:pPr>
      <w:r>
        <w:rPr>
          <w:rFonts w:ascii="宋体" w:hAnsi="宋体" w:hint="eastAsia"/>
          <w:color w:val="000000"/>
          <w:kern w:val="0"/>
          <w:sz w:val="28"/>
          <w:szCs w:val="28"/>
        </w:rPr>
        <w:t>●</w:t>
      </w:r>
      <w:r>
        <w:rPr>
          <w:rFonts w:asciiTheme="majorEastAsia" w:eastAsiaTheme="majorEastAsia" w:hAnsiTheme="majorEastAsia" w:hint="eastAsia"/>
          <w:b/>
          <w:bCs/>
          <w:color w:val="222222"/>
          <w:sz w:val="28"/>
          <w:szCs w:val="28"/>
        </w:rPr>
        <w:t>学校</w:t>
      </w:r>
      <w:r w:rsidRPr="00DD732F">
        <w:rPr>
          <w:rFonts w:asciiTheme="majorEastAsia" w:eastAsiaTheme="majorEastAsia" w:hAnsiTheme="majorEastAsia" w:hint="eastAsia"/>
          <w:b/>
          <w:bCs/>
          <w:color w:val="222222"/>
          <w:sz w:val="28"/>
          <w:szCs w:val="28"/>
        </w:rPr>
        <w:t>参研项目喜获2014年度国家科学技术进步二等奖</w:t>
      </w:r>
    </w:p>
    <w:p w:rsidR="00C363E8" w:rsidRPr="00FE2364" w:rsidRDefault="00C363E8" w:rsidP="00277F2B">
      <w:pPr>
        <w:spacing w:line="500" w:lineRule="exact"/>
        <w:ind w:firstLineChars="200" w:firstLine="560"/>
        <w:rPr>
          <w:b/>
          <w:bCs/>
          <w:color w:val="222222"/>
          <w:sz w:val="24"/>
        </w:rPr>
      </w:pPr>
      <w:r>
        <w:rPr>
          <w:rFonts w:ascii="宋体" w:hAnsi="宋体" w:hint="eastAsia"/>
          <w:color w:val="000000"/>
          <w:kern w:val="0"/>
          <w:sz w:val="28"/>
          <w:szCs w:val="28"/>
        </w:rPr>
        <w:t>●</w:t>
      </w:r>
      <w:r w:rsidR="00BE0BE7" w:rsidRPr="007551E8">
        <w:rPr>
          <w:rFonts w:hint="eastAsia"/>
          <w:b/>
          <w:bCs/>
          <w:color w:val="222222"/>
          <w:spacing w:val="-20"/>
          <w:sz w:val="28"/>
          <w:szCs w:val="28"/>
        </w:rPr>
        <w:t>深圳市疾病预防控制中心正式挂牌成为学校研究生培养创新基地和教学实习基地</w:t>
      </w:r>
    </w:p>
    <w:p w:rsidR="00C363E8" w:rsidRDefault="00C363E8" w:rsidP="00C363E8">
      <w:pPr>
        <w:spacing w:line="360" w:lineRule="auto"/>
        <w:ind w:firstLineChars="100" w:firstLine="281"/>
        <w:rPr>
          <w:rFonts w:ascii="幼圆" w:eastAsia="幼圆"/>
          <w:b/>
          <w:color w:val="FF0000"/>
          <w:kern w:val="0"/>
          <w:sz w:val="28"/>
          <w:szCs w:val="28"/>
        </w:rPr>
      </w:pPr>
      <w:r w:rsidRPr="00E67B91">
        <w:rPr>
          <w:rFonts w:ascii="幼圆" w:eastAsia="幼圆" w:hint="eastAsia"/>
          <w:b/>
          <w:color w:val="FF0000"/>
          <w:kern w:val="0"/>
          <w:sz w:val="28"/>
          <w:szCs w:val="28"/>
        </w:rPr>
        <w:t>★校园短讯</w:t>
      </w:r>
    </w:p>
    <w:p w:rsidR="00C363E8" w:rsidRPr="00B938D3" w:rsidRDefault="00142CCD" w:rsidP="00277F2B">
      <w:pPr>
        <w:spacing w:line="500" w:lineRule="exact"/>
        <w:ind w:firstLineChars="200" w:firstLine="560"/>
        <w:rPr>
          <w:b/>
          <w:bCs/>
          <w:color w:val="222222"/>
          <w:sz w:val="24"/>
        </w:rPr>
      </w:pPr>
      <w:r>
        <w:rPr>
          <w:rFonts w:ascii="宋体" w:hAnsi="宋体" w:hint="eastAsia"/>
          <w:color w:val="000000"/>
          <w:kern w:val="0"/>
          <w:sz w:val="28"/>
          <w:szCs w:val="28"/>
        </w:rPr>
        <w:t>●</w:t>
      </w:r>
      <w:r w:rsidRPr="003B6E0F">
        <w:rPr>
          <w:rFonts w:hint="eastAsia"/>
          <w:b/>
          <w:bCs/>
          <w:color w:val="222222"/>
          <w:sz w:val="28"/>
          <w:szCs w:val="28"/>
        </w:rPr>
        <w:t>我校国旗班获得省高校国旗班巡展二等奖</w:t>
      </w:r>
    </w:p>
    <w:p w:rsidR="00C363E8" w:rsidRDefault="00C363E8" w:rsidP="00C363E8">
      <w:pPr>
        <w:spacing w:line="500" w:lineRule="exact"/>
        <w:ind w:firstLineChars="98" w:firstLine="275"/>
        <w:rPr>
          <w:rFonts w:ascii="幼圆" w:eastAsia="幼圆"/>
          <w:b/>
          <w:color w:val="FF0000"/>
          <w:kern w:val="0"/>
          <w:sz w:val="28"/>
          <w:szCs w:val="28"/>
        </w:rPr>
      </w:pPr>
      <w:r w:rsidRPr="00E67B91">
        <w:rPr>
          <w:rFonts w:ascii="幼圆" w:eastAsia="幼圆" w:hint="eastAsia"/>
          <w:b/>
          <w:color w:val="FF0000"/>
          <w:kern w:val="0"/>
          <w:sz w:val="28"/>
          <w:szCs w:val="28"/>
        </w:rPr>
        <w:lastRenderedPageBreak/>
        <w:t>★学校动态</w:t>
      </w:r>
    </w:p>
    <w:p w:rsidR="000A5AA6" w:rsidRPr="005D2994" w:rsidRDefault="000A5AA6" w:rsidP="005D2994">
      <w:pPr>
        <w:spacing w:line="460" w:lineRule="exact"/>
        <w:jc w:val="center"/>
        <w:rPr>
          <w:b/>
          <w:bCs/>
          <w:color w:val="222222"/>
          <w:sz w:val="28"/>
          <w:szCs w:val="28"/>
        </w:rPr>
      </w:pPr>
      <w:r w:rsidRPr="005D2994">
        <w:rPr>
          <w:rFonts w:hint="eastAsia"/>
          <w:b/>
          <w:bCs/>
          <w:color w:val="222222"/>
          <w:sz w:val="28"/>
          <w:szCs w:val="28"/>
        </w:rPr>
        <w:t>省委派驻省属高校第四督导组来校督办整改工作情况</w:t>
      </w:r>
    </w:p>
    <w:p w:rsidR="000A5AA6" w:rsidRPr="005D2994" w:rsidRDefault="000A5AA6" w:rsidP="005D2994">
      <w:pPr>
        <w:widowControl/>
        <w:spacing w:line="460" w:lineRule="exact"/>
        <w:ind w:firstLineChars="200" w:firstLine="560"/>
        <w:jc w:val="left"/>
        <w:rPr>
          <w:rFonts w:ascii="仿宋" w:eastAsia="仿宋" w:hAnsi="仿宋" w:cs="宋体"/>
          <w:color w:val="222222"/>
          <w:kern w:val="0"/>
          <w:sz w:val="28"/>
          <w:szCs w:val="28"/>
        </w:rPr>
      </w:pPr>
      <w:r w:rsidRPr="005D2994">
        <w:rPr>
          <w:rFonts w:ascii="仿宋" w:eastAsia="仿宋" w:hAnsi="仿宋" w:cs="宋体" w:hint="eastAsia"/>
          <w:color w:val="222222"/>
          <w:kern w:val="0"/>
          <w:sz w:val="28"/>
          <w:szCs w:val="28"/>
        </w:rPr>
        <w:t>1月8日，省委派驻省属高校第四督导组组长刘建国，成员谢桂平、邱国良一行来校调研学校落实省委活动办督办整改工作情况。</w:t>
      </w:r>
    </w:p>
    <w:p w:rsidR="000A5AA6" w:rsidRPr="005D2994" w:rsidRDefault="000A5AA6" w:rsidP="005D2994">
      <w:pPr>
        <w:widowControl/>
        <w:spacing w:line="460" w:lineRule="exact"/>
        <w:ind w:firstLineChars="200" w:firstLine="560"/>
        <w:jc w:val="left"/>
        <w:rPr>
          <w:rFonts w:ascii="仿宋" w:eastAsia="仿宋" w:hAnsi="仿宋" w:cs="宋体"/>
          <w:color w:val="222222"/>
          <w:kern w:val="0"/>
          <w:sz w:val="28"/>
          <w:szCs w:val="28"/>
        </w:rPr>
      </w:pPr>
      <w:r w:rsidRPr="005D2994">
        <w:rPr>
          <w:rFonts w:ascii="仿宋" w:eastAsia="仿宋" w:hAnsi="仿宋" w:cs="宋体" w:hint="eastAsia"/>
          <w:color w:val="222222"/>
          <w:kern w:val="0"/>
          <w:sz w:val="28"/>
          <w:szCs w:val="28"/>
        </w:rPr>
        <w:t>学校召开汇报会。校党委书记邹树梁、校长文格波、党委副书记罗成翼，学校活动办各组组长、督导组组长、相关职能部门负责人等参加了会议。</w:t>
      </w:r>
    </w:p>
    <w:p w:rsidR="000A5AA6" w:rsidRPr="005D2994" w:rsidRDefault="000A5AA6" w:rsidP="005D2994">
      <w:pPr>
        <w:widowControl/>
        <w:spacing w:line="460" w:lineRule="exact"/>
        <w:ind w:firstLineChars="200" w:firstLine="560"/>
        <w:jc w:val="left"/>
        <w:rPr>
          <w:rFonts w:ascii="仿宋" w:eastAsia="仿宋" w:hAnsi="仿宋" w:cs="宋体"/>
          <w:color w:val="222222"/>
          <w:kern w:val="0"/>
          <w:sz w:val="28"/>
          <w:szCs w:val="28"/>
        </w:rPr>
      </w:pPr>
      <w:r w:rsidRPr="005D2994">
        <w:rPr>
          <w:rFonts w:ascii="仿宋" w:eastAsia="仿宋" w:hAnsi="仿宋" w:cs="宋体" w:hint="eastAsia"/>
          <w:color w:val="222222"/>
          <w:kern w:val="0"/>
          <w:sz w:val="28"/>
          <w:szCs w:val="28"/>
        </w:rPr>
        <w:t>会上，刘建国介绍了此次来校督查的目的和基本情况。</w:t>
      </w:r>
    </w:p>
    <w:p w:rsidR="000A5AA6" w:rsidRPr="005D2994" w:rsidRDefault="0041053F" w:rsidP="005D2994">
      <w:pPr>
        <w:widowControl/>
        <w:spacing w:line="460" w:lineRule="exact"/>
        <w:ind w:firstLineChars="200" w:firstLine="560"/>
        <w:jc w:val="left"/>
        <w:rPr>
          <w:rFonts w:ascii="仿宋" w:eastAsia="仿宋" w:hAnsi="仿宋" w:cs="宋体"/>
          <w:color w:val="222222"/>
          <w:kern w:val="0"/>
          <w:sz w:val="28"/>
          <w:szCs w:val="28"/>
        </w:rPr>
      </w:pPr>
      <w:proofErr w:type="gramStart"/>
      <w:r w:rsidRPr="005D2994">
        <w:rPr>
          <w:rFonts w:ascii="仿宋" w:eastAsia="仿宋" w:hAnsi="仿宋" w:cs="宋体" w:hint="eastAsia"/>
          <w:color w:val="222222"/>
          <w:kern w:val="0"/>
          <w:sz w:val="28"/>
          <w:szCs w:val="28"/>
        </w:rPr>
        <w:t>罗成翼汇报</w:t>
      </w:r>
      <w:proofErr w:type="gramEnd"/>
      <w:r w:rsidRPr="005D2994">
        <w:rPr>
          <w:rFonts w:ascii="仿宋" w:eastAsia="仿宋" w:hAnsi="仿宋" w:cs="宋体" w:hint="eastAsia"/>
          <w:color w:val="222222"/>
          <w:kern w:val="0"/>
          <w:sz w:val="28"/>
          <w:szCs w:val="28"/>
        </w:rPr>
        <w:t>了</w:t>
      </w:r>
      <w:r w:rsidR="000A5AA6" w:rsidRPr="005D2994">
        <w:rPr>
          <w:rFonts w:ascii="仿宋" w:eastAsia="仿宋" w:hAnsi="仿宋" w:cs="宋体" w:hint="eastAsia"/>
          <w:color w:val="222222"/>
          <w:kern w:val="0"/>
          <w:sz w:val="28"/>
          <w:szCs w:val="28"/>
        </w:rPr>
        <w:t>学校在接到</w:t>
      </w:r>
      <w:proofErr w:type="gramStart"/>
      <w:r w:rsidR="000A5AA6" w:rsidRPr="005D2994">
        <w:rPr>
          <w:rFonts w:ascii="仿宋" w:eastAsia="仿宋" w:hAnsi="仿宋" w:cs="宋体" w:hint="eastAsia"/>
          <w:color w:val="222222"/>
          <w:kern w:val="0"/>
          <w:sz w:val="28"/>
          <w:szCs w:val="28"/>
        </w:rPr>
        <w:t>省活动</w:t>
      </w:r>
      <w:proofErr w:type="gramEnd"/>
      <w:r w:rsidR="000A5AA6" w:rsidRPr="005D2994">
        <w:rPr>
          <w:rFonts w:ascii="仿宋" w:eastAsia="仿宋" w:hAnsi="仿宋" w:cs="宋体" w:hint="eastAsia"/>
          <w:color w:val="222222"/>
          <w:kern w:val="0"/>
          <w:sz w:val="28"/>
          <w:szCs w:val="28"/>
        </w:rPr>
        <w:t>办下达的群众路线教育实践活动整改落实和专项整治督办函后，召开党委会，对督办整改事项进行了专题研究，对下达的7项整改内容具体分解为15项工作任务，细化了整改措施，明确了每项整改任务的责任校领导、责任部门</w:t>
      </w:r>
      <w:r w:rsidRPr="005D2994">
        <w:rPr>
          <w:rFonts w:ascii="仿宋" w:eastAsia="仿宋" w:hAnsi="仿宋" w:cs="宋体" w:hint="eastAsia"/>
          <w:color w:val="222222"/>
          <w:kern w:val="0"/>
          <w:sz w:val="28"/>
          <w:szCs w:val="28"/>
        </w:rPr>
        <w:t>，</w:t>
      </w:r>
      <w:r w:rsidR="000A5AA6" w:rsidRPr="005D2994">
        <w:rPr>
          <w:rFonts w:ascii="仿宋" w:eastAsia="仿宋" w:hAnsi="仿宋" w:cs="宋体" w:hint="eastAsia"/>
          <w:color w:val="222222"/>
          <w:kern w:val="0"/>
          <w:sz w:val="28"/>
          <w:szCs w:val="28"/>
        </w:rPr>
        <w:t>进一步加强专项整治作。</w:t>
      </w:r>
    </w:p>
    <w:p w:rsidR="000A5AA6" w:rsidRPr="005D2994" w:rsidRDefault="000A5AA6" w:rsidP="005D2994">
      <w:pPr>
        <w:spacing w:line="460" w:lineRule="exact"/>
        <w:ind w:firstLineChars="200" w:firstLine="560"/>
        <w:rPr>
          <w:sz w:val="28"/>
          <w:szCs w:val="28"/>
        </w:rPr>
      </w:pPr>
      <w:r w:rsidRPr="005D2994">
        <w:rPr>
          <w:rFonts w:ascii="仿宋" w:eastAsia="仿宋" w:hAnsi="仿宋" w:cs="宋体" w:hint="eastAsia"/>
          <w:color w:val="222222"/>
          <w:kern w:val="0"/>
          <w:sz w:val="28"/>
          <w:szCs w:val="28"/>
        </w:rPr>
        <w:t>刘建国对我校落实省委活动办督办整改工作给予了充分肯定和高度评价，认为学校领导重视，措施得力，工作到位。</w:t>
      </w:r>
    </w:p>
    <w:p w:rsidR="00C363E8" w:rsidRPr="005D2994" w:rsidRDefault="00C363E8" w:rsidP="005D2994">
      <w:pPr>
        <w:spacing w:line="460" w:lineRule="exact"/>
        <w:jc w:val="center"/>
        <w:rPr>
          <w:rFonts w:asciiTheme="majorEastAsia" w:eastAsiaTheme="majorEastAsia" w:hAnsiTheme="majorEastAsia"/>
          <w:b/>
          <w:bCs/>
          <w:color w:val="222222"/>
          <w:sz w:val="28"/>
          <w:szCs w:val="28"/>
        </w:rPr>
      </w:pPr>
      <w:r w:rsidRPr="005D2994">
        <w:rPr>
          <w:rFonts w:asciiTheme="majorEastAsia" w:eastAsiaTheme="majorEastAsia" w:hAnsiTheme="majorEastAsia" w:hint="eastAsia"/>
          <w:b/>
          <w:bCs/>
          <w:color w:val="222222"/>
          <w:sz w:val="28"/>
          <w:szCs w:val="28"/>
        </w:rPr>
        <w:t>湖南省高等学校第92期处级干部进修班举行结业典礼</w:t>
      </w:r>
    </w:p>
    <w:p w:rsidR="00C363E8" w:rsidRPr="005D2994" w:rsidRDefault="00C363E8" w:rsidP="005D2994">
      <w:pPr>
        <w:widowControl/>
        <w:spacing w:line="460" w:lineRule="exact"/>
        <w:ind w:firstLineChars="200" w:firstLine="560"/>
        <w:jc w:val="left"/>
        <w:rPr>
          <w:rFonts w:ascii="仿宋" w:eastAsia="仿宋" w:hAnsi="仿宋" w:cs="宋体"/>
          <w:color w:val="222222"/>
          <w:kern w:val="0"/>
          <w:sz w:val="28"/>
          <w:szCs w:val="28"/>
        </w:rPr>
      </w:pPr>
      <w:r w:rsidRPr="005D2994">
        <w:rPr>
          <w:rFonts w:ascii="仿宋" w:eastAsia="仿宋" w:hAnsi="仿宋" w:cs="宋体" w:hint="eastAsia"/>
          <w:color w:val="222222"/>
          <w:kern w:val="0"/>
          <w:sz w:val="28"/>
          <w:szCs w:val="28"/>
        </w:rPr>
        <w:t>1月10日上午，湖南省高等学校第92期处级干部进修班在我校举行结业典礼，来自我校各职能部门、二级学院（附属医院）的87名学员学习期满顺利结业。省委教育工委党校副校长、省高等学校干部培训中心总支书记刘国华，省委教育工委党校教务部主任王青沅，我校党委书记、党校校长邹树梁，校党委副书记罗成翼，</w:t>
      </w:r>
      <w:proofErr w:type="gramStart"/>
      <w:r w:rsidRPr="005D2994">
        <w:rPr>
          <w:rFonts w:ascii="仿宋" w:eastAsia="仿宋" w:hAnsi="仿宋" w:cs="宋体" w:hint="eastAsia"/>
          <w:color w:val="222222"/>
          <w:kern w:val="0"/>
          <w:sz w:val="28"/>
          <w:szCs w:val="28"/>
        </w:rPr>
        <w:t>校纪委</w:t>
      </w:r>
      <w:proofErr w:type="gramEnd"/>
      <w:r w:rsidRPr="005D2994">
        <w:rPr>
          <w:rFonts w:ascii="仿宋" w:eastAsia="仿宋" w:hAnsi="仿宋" w:cs="宋体" w:hint="eastAsia"/>
          <w:color w:val="222222"/>
          <w:kern w:val="0"/>
          <w:sz w:val="28"/>
          <w:szCs w:val="28"/>
        </w:rPr>
        <w:t>书记熊哲琰等出席结业典礼。</w:t>
      </w:r>
      <w:r w:rsidRPr="005D2994">
        <w:rPr>
          <w:rFonts w:ascii="仿宋" w:eastAsia="仿宋" w:hAnsi="仿宋" w:cs="宋体"/>
          <w:color w:val="222222"/>
          <w:kern w:val="0"/>
          <w:sz w:val="28"/>
          <w:szCs w:val="28"/>
        </w:rPr>
        <w:t>典礼上</w:t>
      </w:r>
      <w:r w:rsidR="00DC4028">
        <w:rPr>
          <w:rFonts w:ascii="仿宋" w:eastAsia="仿宋" w:hAnsi="仿宋" w:cs="宋体" w:hint="eastAsia"/>
          <w:color w:val="222222"/>
          <w:kern w:val="0"/>
          <w:sz w:val="28"/>
          <w:szCs w:val="28"/>
        </w:rPr>
        <w:t>，学员代表汇报了各自的学习心得体会，</w:t>
      </w:r>
      <w:r w:rsidRPr="005D2994">
        <w:rPr>
          <w:rFonts w:ascii="仿宋" w:eastAsia="仿宋" w:hAnsi="仿宋" w:cs="宋体" w:hint="eastAsia"/>
          <w:color w:val="222222"/>
          <w:kern w:val="0"/>
          <w:sz w:val="28"/>
          <w:szCs w:val="28"/>
        </w:rPr>
        <w:t>校党校常务副校长简世</w:t>
      </w:r>
      <w:proofErr w:type="gramStart"/>
      <w:r w:rsidRPr="005D2994">
        <w:rPr>
          <w:rFonts w:ascii="仿宋" w:eastAsia="仿宋" w:hAnsi="仿宋" w:cs="宋体" w:hint="eastAsia"/>
          <w:color w:val="222222"/>
          <w:kern w:val="0"/>
          <w:sz w:val="28"/>
          <w:szCs w:val="28"/>
        </w:rPr>
        <w:t>徳</w:t>
      </w:r>
      <w:proofErr w:type="gramEnd"/>
      <w:r w:rsidRPr="005D2994">
        <w:rPr>
          <w:rFonts w:ascii="仿宋" w:eastAsia="仿宋" w:hAnsi="仿宋" w:cs="宋体" w:hint="eastAsia"/>
          <w:color w:val="222222"/>
          <w:kern w:val="0"/>
          <w:sz w:val="28"/>
          <w:szCs w:val="28"/>
        </w:rPr>
        <w:t>对培训班</w:t>
      </w:r>
      <w:r w:rsidR="00DC4028">
        <w:rPr>
          <w:rFonts w:ascii="仿宋" w:eastAsia="仿宋" w:hAnsi="仿宋" w:cs="宋体" w:hint="eastAsia"/>
          <w:color w:val="222222"/>
          <w:kern w:val="0"/>
          <w:sz w:val="28"/>
          <w:szCs w:val="28"/>
        </w:rPr>
        <w:t>工作进行了总结，</w:t>
      </w:r>
      <w:r w:rsidRPr="005D2994">
        <w:rPr>
          <w:rFonts w:ascii="仿宋" w:eastAsia="仿宋" w:hAnsi="仿宋" w:cs="宋体" w:hint="eastAsia"/>
          <w:color w:val="222222"/>
          <w:kern w:val="0"/>
          <w:sz w:val="28"/>
          <w:szCs w:val="28"/>
        </w:rPr>
        <w:t>领导们为学员颁发结业证书。</w:t>
      </w:r>
    </w:p>
    <w:p w:rsidR="00C363E8" w:rsidRPr="005D2994" w:rsidRDefault="00C363E8" w:rsidP="005D2994">
      <w:pPr>
        <w:widowControl/>
        <w:spacing w:line="460" w:lineRule="exact"/>
        <w:ind w:firstLineChars="200" w:firstLine="560"/>
        <w:jc w:val="left"/>
        <w:rPr>
          <w:rFonts w:ascii="仿宋" w:eastAsia="仿宋" w:hAnsi="仿宋" w:cs="宋体"/>
          <w:color w:val="222222"/>
          <w:kern w:val="0"/>
          <w:sz w:val="28"/>
          <w:szCs w:val="28"/>
        </w:rPr>
      </w:pPr>
      <w:r w:rsidRPr="005D2994">
        <w:rPr>
          <w:rFonts w:ascii="仿宋" w:eastAsia="仿宋" w:hAnsi="仿宋" w:cs="宋体" w:hint="eastAsia"/>
          <w:color w:val="222222"/>
          <w:kern w:val="0"/>
          <w:sz w:val="28"/>
          <w:szCs w:val="28"/>
        </w:rPr>
        <w:t>邹树梁总结了本次培训班的特点：领导高度重视，组织周详严密；培训方案精心策划，专家授课生动，启发性强；要求严格，纪律较好。同时对学员们提出了要求：</w:t>
      </w:r>
      <w:r w:rsidR="0043684D" w:rsidRPr="005D2994">
        <w:rPr>
          <w:rFonts w:ascii="仿宋" w:eastAsia="仿宋" w:hAnsi="仿宋" w:cs="宋体" w:hint="eastAsia"/>
          <w:color w:val="222222"/>
          <w:kern w:val="0"/>
          <w:sz w:val="28"/>
          <w:szCs w:val="28"/>
        </w:rPr>
        <w:t>要</w:t>
      </w:r>
      <w:r w:rsidRPr="005D2994">
        <w:rPr>
          <w:rFonts w:ascii="仿宋" w:eastAsia="仿宋" w:hAnsi="仿宋" w:cs="宋体" w:hint="eastAsia"/>
          <w:color w:val="222222"/>
          <w:kern w:val="0"/>
          <w:sz w:val="28"/>
          <w:szCs w:val="28"/>
        </w:rPr>
        <w:t>深刻认识学习培训对学校发展</w:t>
      </w:r>
      <w:r w:rsidR="00D46397" w:rsidRPr="005D2994">
        <w:rPr>
          <w:rFonts w:ascii="仿宋" w:eastAsia="仿宋" w:hAnsi="仿宋" w:cs="宋体" w:hint="eastAsia"/>
          <w:color w:val="222222"/>
          <w:kern w:val="0"/>
          <w:sz w:val="28"/>
          <w:szCs w:val="28"/>
        </w:rPr>
        <w:t>和</w:t>
      </w:r>
      <w:r w:rsidRPr="005D2994">
        <w:rPr>
          <w:rFonts w:ascii="仿宋" w:eastAsia="仿宋" w:hAnsi="仿宋" w:cs="宋体" w:hint="eastAsia"/>
          <w:color w:val="222222"/>
          <w:kern w:val="0"/>
          <w:sz w:val="28"/>
          <w:szCs w:val="28"/>
        </w:rPr>
        <w:t>加强党建工作的重要性</w:t>
      </w:r>
      <w:r w:rsidR="00D46397" w:rsidRPr="005D2994">
        <w:rPr>
          <w:rFonts w:ascii="仿宋" w:eastAsia="仿宋" w:hAnsi="仿宋" w:cs="宋体" w:hint="eastAsia"/>
          <w:color w:val="222222"/>
          <w:kern w:val="0"/>
          <w:sz w:val="28"/>
          <w:szCs w:val="28"/>
        </w:rPr>
        <w:t>，</w:t>
      </w:r>
      <w:r w:rsidRPr="005D2994">
        <w:rPr>
          <w:rFonts w:ascii="仿宋" w:eastAsia="仿宋" w:hAnsi="仿宋" w:cs="宋体" w:hint="eastAsia"/>
          <w:color w:val="222222"/>
          <w:kern w:val="0"/>
          <w:sz w:val="28"/>
          <w:szCs w:val="28"/>
        </w:rPr>
        <w:t>将学习的收获运用到工作的实践中来，为学校改革发展做出积极贡献。</w:t>
      </w:r>
    </w:p>
    <w:p w:rsidR="00C363E8" w:rsidRPr="005D2994" w:rsidRDefault="00C363E8" w:rsidP="005D2994">
      <w:pPr>
        <w:widowControl/>
        <w:spacing w:line="460" w:lineRule="exact"/>
        <w:ind w:firstLineChars="200" w:firstLine="560"/>
        <w:jc w:val="left"/>
        <w:rPr>
          <w:rFonts w:ascii="仿宋" w:eastAsia="仿宋" w:hAnsi="仿宋" w:cs="宋体"/>
          <w:color w:val="222222"/>
          <w:kern w:val="0"/>
          <w:sz w:val="28"/>
          <w:szCs w:val="28"/>
        </w:rPr>
      </w:pPr>
      <w:r w:rsidRPr="005D2994">
        <w:rPr>
          <w:rFonts w:ascii="仿宋" w:eastAsia="仿宋" w:hAnsi="仿宋" w:cs="宋体" w:hint="eastAsia"/>
          <w:color w:val="222222"/>
          <w:kern w:val="0"/>
          <w:sz w:val="28"/>
          <w:szCs w:val="28"/>
        </w:rPr>
        <w:t>刘国华充分肯定了这期进修班的成绩，希望广大学员在培训结束后，要处理好工作、生活与学习的关系；不断提升自身能力素养；坚定理想信念，做真正的马克思主义者，</w:t>
      </w:r>
      <w:r w:rsidR="00DC4028">
        <w:rPr>
          <w:rFonts w:ascii="仿宋" w:eastAsia="仿宋" w:hAnsi="仿宋" w:cs="宋体" w:hint="eastAsia"/>
          <w:color w:val="222222"/>
          <w:kern w:val="0"/>
          <w:sz w:val="28"/>
          <w:szCs w:val="28"/>
        </w:rPr>
        <w:t>做</w:t>
      </w:r>
      <w:r w:rsidRPr="005D2994">
        <w:rPr>
          <w:rFonts w:ascii="仿宋" w:eastAsia="仿宋" w:hAnsi="仿宋" w:cs="宋体" w:hint="eastAsia"/>
          <w:color w:val="222222"/>
          <w:kern w:val="0"/>
          <w:sz w:val="28"/>
          <w:szCs w:val="28"/>
        </w:rPr>
        <w:t>人民群众的公仆和社会主义核心价值观的</w:t>
      </w:r>
      <w:proofErr w:type="gramStart"/>
      <w:r w:rsidRPr="005D2994">
        <w:rPr>
          <w:rFonts w:ascii="仿宋" w:eastAsia="仿宋" w:hAnsi="仿宋" w:cs="宋体" w:hint="eastAsia"/>
          <w:color w:val="222222"/>
          <w:kern w:val="0"/>
          <w:sz w:val="28"/>
          <w:szCs w:val="28"/>
        </w:rPr>
        <w:t>践行</w:t>
      </w:r>
      <w:proofErr w:type="gramEnd"/>
      <w:r w:rsidRPr="005D2994">
        <w:rPr>
          <w:rFonts w:ascii="仿宋" w:eastAsia="仿宋" w:hAnsi="仿宋" w:cs="宋体" w:hint="eastAsia"/>
          <w:color w:val="222222"/>
          <w:kern w:val="0"/>
          <w:sz w:val="28"/>
          <w:szCs w:val="28"/>
        </w:rPr>
        <w:t>者。</w:t>
      </w:r>
    </w:p>
    <w:p w:rsidR="000A2533" w:rsidRPr="005D2994" w:rsidRDefault="000A2533" w:rsidP="000A2533">
      <w:pPr>
        <w:spacing w:line="460" w:lineRule="exact"/>
        <w:jc w:val="center"/>
        <w:rPr>
          <w:b/>
          <w:bCs/>
          <w:color w:val="222222"/>
          <w:spacing w:val="-24"/>
          <w:sz w:val="28"/>
          <w:szCs w:val="28"/>
        </w:rPr>
      </w:pPr>
      <w:r w:rsidRPr="005D2994">
        <w:rPr>
          <w:rFonts w:hint="eastAsia"/>
          <w:b/>
          <w:bCs/>
          <w:color w:val="222222"/>
          <w:spacing w:val="-24"/>
          <w:sz w:val="28"/>
          <w:szCs w:val="28"/>
        </w:rPr>
        <w:t>学校“核能与核技术工程虚拟仿真实验教学中心”获批为“国家级虚拟仿真实验教学中心”</w:t>
      </w:r>
    </w:p>
    <w:p w:rsidR="000A2533" w:rsidRPr="005D2994" w:rsidRDefault="000A2533" w:rsidP="000A2533">
      <w:pPr>
        <w:spacing w:line="460" w:lineRule="exact"/>
        <w:ind w:firstLineChars="200" w:firstLine="560"/>
        <w:rPr>
          <w:rFonts w:ascii="仿宋" w:eastAsia="仿宋" w:hAnsi="仿宋"/>
          <w:sz w:val="28"/>
          <w:szCs w:val="28"/>
        </w:rPr>
      </w:pPr>
      <w:r w:rsidRPr="005D2994">
        <w:rPr>
          <w:rFonts w:ascii="仿宋" w:eastAsia="仿宋" w:hAnsi="仿宋" w:hint="eastAsia"/>
          <w:color w:val="222222"/>
          <w:sz w:val="28"/>
          <w:szCs w:val="28"/>
        </w:rPr>
        <w:t>近日，教育部下发了“关于批准清华大学数字化制造系统虚拟仿真实验教学中心等100个国家级虚拟仿真实验教学中心的通知”，南华大学“核能与核技术</w:t>
      </w:r>
      <w:r w:rsidRPr="005D2994">
        <w:rPr>
          <w:rFonts w:ascii="仿宋" w:eastAsia="仿宋" w:hAnsi="仿宋" w:hint="eastAsia"/>
          <w:color w:val="222222"/>
          <w:sz w:val="28"/>
          <w:szCs w:val="28"/>
        </w:rPr>
        <w:lastRenderedPageBreak/>
        <w:t>工程虚拟仿真实验教学中心”名列其中，这是继2014年被批为湖南省首批虚拟仿真实验教学中心之后，该中心喜获国家级教学平台建设。</w:t>
      </w:r>
    </w:p>
    <w:p w:rsidR="000A2533" w:rsidRPr="005D2994" w:rsidRDefault="000A2533" w:rsidP="000A2533">
      <w:pPr>
        <w:spacing w:line="460" w:lineRule="exact"/>
        <w:jc w:val="center"/>
        <w:rPr>
          <w:rFonts w:asciiTheme="majorEastAsia" w:eastAsiaTheme="majorEastAsia" w:hAnsiTheme="majorEastAsia"/>
          <w:b/>
          <w:bCs/>
          <w:color w:val="222222"/>
          <w:sz w:val="28"/>
          <w:szCs w:val="28"/>
        </w:rPr>
      </w:pPr>
      <w:bookmarkStart w:id="0" w:name="_GoBack"/>
      <w:bookmarkEnd w:id="0"/>
      <w:r w:rsidRPr="005D2994">
        <w:rPr>
          <w:rFonts w:asciiTheme="majorEastAsia" w:eastAsiaTheme="majorEastAsia" w:hAnsiTheme="majorEastAsia" w:hint="eastAsia"/>
          <w:b/>
          <w:bCs/>
          <w:color w:val="222222"/>
          <w:sz w:val="28"/>
          <w:szCs w:val="28"/>
        </w:rPr>
        <w:t>校工会荣获“省教育工会2014年度工作目标管理先进单位”称号</w:t>
      </w:r>
      <w:r w:rsidRPr="005D2994">
        <w:rPr>
          <w:rFonts w:asciiTheme="majorEastAsia" w:eastAsiaTheme="majorEastAsia" w:hAnsiTheme="majorEastAsia"/>
          <w:b/>
          <w:bCs/>
          <w:color w:val="222222"/>
          <w:sz w:val="28"/>
          <w:szCs w:val="28"/>
        </w:rPr>
        <w:t xml:space="preserve"> </w:t>
      </w:r>
    </w:p>
    <w:p w:rsidR="000A2533" w:rsidRPr="005D2994" w:rsidRDefault="000A2533" w:rsidP="000A2533">
      <w:pPr>
        <w:widowControl/>
        <w:spacing w:line="460" w:lineRule="exact"/>
        <w:ind w:firstLineChars="200" w:firstLine="560"/>
        <w:jc w:val="left"/>
        <w:rPr>
          <w:rFonts w:ascii="仿宋" w:eastAsia="仿宋" w:hAnsi="仿宋" w:cs="宋体"/>
          <w:color w:val="222222"/>
          <w:kern w:val="0"/>
          <w:sz w:val="28"/>
          <w:szCs w:val="28"/>
        </w:rPr>
      </w:pPr>
      <w:r w:rsidRPr="005D2994">
        <w:rPr>
          <w:rFonts w:ascii="仿宋" w:eastAsia="仿宋" w:hAnsi="仿宋" w:cs="宋体" w:hint="eastAsia"/>
          <w:color w:val="222222"/>
          <w:kern w:val="0"/>
          <w:sz w:val="28"/>
          <w:szCs w:val="28"/>
        </w:rPr>
        <w:t>2015年1月8日省教育工会召开直属基层工会年度工作目标管理考评会，我校工会脱颖而出，荣获省教育工会2014年度工作目标管理先进单位。</w:t>
      </w:r>
    </w:p>
    <w:p w:rsidR="001657E5" w:rsidRPr="005D2994" w:rsidRDefault="001657E5" w:rsidP="005D2994">
      <w:pPr>
        <w:spacing w:line="460" w:lineRule="exact"/>
        <w:jc w:val="center"/>
        <w:rPr>
          <w:b/>
          <w:bCs/>
          <w:color w:val="222222"/>
          <w:sz w:val="28"/>
          <w:szCs w:val="28"/>
        </w:rPr>
      </w:pPr>
      <w:r w:rsidRPr="005D2994">
        <w:rPr>
          <w:rFonts w:hint="eastAsia"/>
          <w:b/>
          <w:bCs/>
          <w:color w:val="222222"/>
          <w:sz w:val="28"/>
          <w:szCs w:val="28"/>
        </w:rPr>
        <w:t>国家核安保技术中心来校洽谈合作</w:t>
      </w:r>
    </w:p>
    <w:p w:rsidR="001657E5" w:rsidRPr="005D2994" w:rsidRDefault="001657E5" w:rsidP="005D2994">
      <w:pPr>
        <w:widowControl/>
        <w:spacing w:line="460" w:lineRule="exact"/>
        <w:ind w:firstLineChars="200" w:firstLine="560"/>
        <w:jc w:val="left"/>
        <w:rPr>
          <w:rFonts w:ascii="仿宋" w:eastAsia="仿宋" w:hAnsi="仿宋" w:cs="宋体"/>
          <w:color w:val="222222"/>
          <w:kern w:val="0"/>
          <w:sz w:val="28"/>
          <w:szCs w:val="28"/>
        </w:rPr>
      </w:pPr>
      <w:r w:rsidRPr="005D2994">
        <w:rPr>
          <w:rFonts w:ascii="仿宋" w:eastAsia="仿宋" w:hAnsi="仿宋" w:cs="宋体" w:hint="eastAsia"/>
          <w:color w:val="222222"/>
          <w:kern w:val="0"/>
          <w:sz w:val="28"/>
          <w:szCs w:val="28"/>
        </w:rPr>
        <w:t>1月21日，国家核安保技术中心党委书记王军、主任助理许振华、技术研发处处长伍朝晖、综合处副处长周精辟一行来校访问，并与学校洽谈关于核安保领域战略合作事宜。学校党委书记邹树梁、校长文格波、副校长吴移谋等在西苑</w:t>
      </w:r>
      <w:proofErr w:type="gramStart"/>
      <w:r w:rsidRPr="005D2994">
        <w:rPr>
          <w:rFonts w:ascii="仿宋" w:eastAsia="仿宋" w:hAnsi="仿宋" w:cs="宋体" w:hint="eastAsia"/>
          <w:color w:val="222222"/>
          <w:kern w:val="0"/>
          <w:sz w:val="28"/>
          <w:szCs w:val="28"/>
        </w:rPr>
        <w:t>一</w:t>
      </w:r>
      <w:proofErr w:type="gramEnd"/>
      <w:r w:rsidRPr="005D2994">
        <w:rPr>
          <w:rFonts w:ascii="仿宋" w:eastAsia="仿宋" w:hAnsi="仿宋" w:cs="宋体" w:hint="eastAsia"/>
          <w:color w:val="222222"/>
          <w:kern w:val="0"/>
          <w:sz w:val="28"/>
          <w:szCs w:val="28"/>
        </w:rPr>
        <w:t>办公楼视频会议室与王军书记一行进行了座谈。</w:t>
      </w:r>
    </w:p>
    <w:p w:rsidR="001657E5" w:rsidRPr="005D2994" w:rsidRDefault="001657E5" w:rsidP="005D2994">
      <w:pPr>
        <w:widowControl/>
        <w:spacing w:line="460" w:lineRule="exact"/>
        <w:ind w:firstLineChars="200" w:firstLine="560"/>
        <w:jc w:val="left"/>
        <w:rPr>
          <w:rFonts w:ascii="仿宋" w:eastAsia="仿宋" w:hAnsi="仿宋" w:cs="宋体"/>
          <w:color w:val="222222"/>
          <w:kern w:val="0"/>
          <w:sz w:val="28"/>
          <w:szCs w:val="28"/>
        </w:rPr>
      </w:pPr>
      <w:r w:rsidRPr="005D2994">
        <w:rPr>
          <w:rFonts w:ascii="仿宋" w:eastAsia="仿宋" w:hAnsi="仿宋" w:cs="宋体" w:hint="eastAsia"/>
          <w:color w:val="222222"/>
          <w:kern w:val="0"/>
          <w:sz w:val="28"/>
          <w:szCs w:val="28"/>
        </w:rPr>
        <w:t>王军充分肯定学校服务国防科技工业、服务核工业发展取得的成绩。他希望与学校</w:t>
      </w:r>
      <w:proofErr w:type="gramStart"/>
      <w:r w:rsidRPr="005D2994">
        <w:rPr>
          <w:rFonts w:ascii="仿宋" w:eastAsia="仿宋" w:hAnsi="仿宋" w:cs="宋体" w:hint="eastAsia"/>
          <w:color w:val="222222"/>
          <w:kern w:val="0"/>
          <w:sz w:val="28"/>
          <w:szCs w:val="28"/>
        </w:rPr>
        <w:t>在核安保人</w:t>
      </w:r>
      <w:proofErr w:type="gramEnd"/>
      <w:r w:rsidRPr="005D2994">
        <w:rPr>
          <w:rFonts w:ascii="仿宋" w:eastAsia="仿宋" w:hAnsi="仿宋" w:cs="宋体" w:hint="eastAsia"/>
          <w:color w:val="222222"/>
          <w:kern w:val="0"/>
          <w:sz w:val="28"/>
          <w:szCs w:val="28"/>
        </w:rPr>
        <w:t>才培养、</w:t>
      </w:r>
      <w:proofErr w:type="gramStart"/>
      <w:r w:rsidRPr="005D2994">
        <w:rPr>
          <w:rFonts w:ascii="仿宋" w:eastAsia="仿宋" w:hAnsi="仿宋" w:cs="宋体" w:hint="eastAsia"/>
          <w:color w:val="222222"/>
          <w:kern w:val="0"/>
          <w:sz w:val="28"/>
          <w:szCs w:val="28"/>
        </w:rPr>
        <w:t>核安保</w:t>
      </w:r>
      <w:proofErr w:type="gramEnd"/>
      <w:r w:rsidRPr="005D2994">
        <w:rPr>
          <w:rFonts w:ascii="仿宋" w:eastAsia="仿宋" w:hAnsi="仿宋" w:cs="宋体" w:hint="eastAsia"/>
          <w:color w:val="222222"/>
          <w:kern w:val="0"/>
          <w:sz w:val="28"/>
          <w:szCs w:val="28"/>
        </w:rPr>
        <w:t>科研、国内外学术交流与合作等方面重点开展合作。</w:t>
      </w:r>
    </w:p>
    <w:p w:rsidR="00C363E8" w:rsidRPr="005D2994" w:rsidRDefault="001657E5" w:rsidP="005D2994">
      <w:pPr>
        <w:spacing w:line="460" w:lineRule="exact"/>
        <w:ind w:firstLineChars="200" w:firstLine="560"/>
        <w:rPr>
          <w:sz w:val="28"/>
          <w:szCs w:val="28"/>
        </w:rPr>
      </w:pPr>
      <w:r w:rsidRPr="005D2994">
        <w:rPr>
          <w:rFonts w:ascii="仿宋" w:eastAsia="仿宋" w:hAnsi="仿宋" w:cs="宋体" w:hint="eastAsia"/>
          <w:color w:val="222222"/>
          <w:kern w:val="0"/>
          <w:sz w:val="28"/>
          <w:szCs w:val="28"/>
        </w:rPr>
        <w:t>邹树梁表示，学校愿意在人才培养和培训、核安保教育及学科建设等方面加强与国家核安保技术中心</w:t>
      </w:r>
      <w:r w:rsidR="00F83030">
        <w:rPr>
          <w:rFonts w:ascii="仿宋" w:eastAsia="仿宋" w:hAnsi="仿宋" w:cs="宋体" w:hint="eastAsia"/>
          <w:color w:val="222222"/>
          <w:kern w:val="0"/>
          <w:sz w:val="28"/>
          <w:szCs w:val="28"/>
        </w:rPr>
        <w:t>的</w:t>
      </w:r>
      <w:r w:rsidRPr="005D2994">
        <w:rPr>
          <w:rFonts w:ascii="仿宋" w:eastAsia="仿宋" w:hAnsi="仿宋" w:cs="宋体" w:hint="eastAsia"/>
          <w:color w:val="222222"/>
          <w:kern w:val="0"/>
          <w:sz w:val="28"/>
          <w:szCs w:val="28"/>
        </w:rPr>
        <w:t>合作，为推动我国核安保技术的发展做出学校应有的贡献。</w:t>
      </w:r>
    </w:p>
    <w:p w:rsidR="002F04B8" w:rsidRPr="005D2994" w:rsidRDefault="002F04B8" w:rsidP="005D2994">
      <w:pPr>
        <w:spacing w:line="460" w:lineRule="exact"/>
        <w:jc w:val="center"/>
        <w:rPr>
          <w:b/>
          <w:bCs/>
          <w:color w:val="222222"/>
          <w:sz w:val="28"/>
          <w:szCs w:val="28"/>
        </w:rPr>
      </w:pPr>
      <w:r w:rsidRPr="005D2994">
        <w:rPr>
          <w:rFonts w:hint="eastAsia"/>
          <w:b/>
          <w:bCs/>
          <w:color w:val="222222"/>
          <w:sz w:val="28"/>
          <w:szCs w:val="28"/>
        </w:rPr>
        <w:t>中国音乐学院院长赵塔里木来校讲学</w:t>
      </w:r>
    </w:p>
    <w:p w:rsidR="002F04B8" w:rsidRPr="005D2994" w:rsidRDefault="002F04B8" w:rsidP="005D2994">
      <w:pPr>
        <w:widowControl/>
        <w:spacing w:line="460" w:lineRule="exact"/>
        <w:ind w:firstLineChars="200" w:firstLine="560"/>
        <w:jc w:val="left"/>
        <w:rPr>
          <w:rFonts w:ascii="仿宋" w:eastAsia="仿宋" w:hAnsi="仿宋" w:cs="宋体"/>
          <w:color w:val="222222"/>
          <w:kern w:val="0"/>
          <w:sz w:val="28"/>
          <w:szCs w:val="28"/>
        </w:rPr>
      </w:pPr>
      <w:r w:rsidRPr="005D2994">
        <w:rPr>
          <w:rFonts w:ascii="仿宋" w:eastAsia="仿宋" w:hAnsi="仿宋" w:cs="宋体" w:hint="eastAsia"/>
          <w:color w:val="222222"/>
          <w:kern w:val="0"/>
          <w:sz w:val="28"/>
          <w:szCs w:val="28"/>
        </w:rPr>
        <w:t>12月30日，中国音乐学院院长赵塔里木</w:t>
      </w:r>
      <w:r w:rsidR="00F83030">
        <w:rPr>
          <w:rFonts w:ascii="仿宋" w:eastAsia="仿宋" w:hAnsi="仿宋" w:cs="宋体" w:hint="eastAsia"/>
          <w:color w:val="222222"/>
          <w:kern w:val="0"/>
          <w:sz w:val="28"/>
          <w:szCs w:val="28"/>
        </w:rPr>
        <w:t>，</w:t>
      </w:r>
      <w:r w:rsidRPr="005D2994">
        <w:rPr>
          <w:rFonts w:ascii="仿宋" w:eastAsia="仿宋" w:hAnsi="仿宋" w:cs="宋体" w:hint="eastAsia"/>
          <w:color w:val="222222"/>
          <w:kern w:val="0"/>
          <w:sz w:val="28"/>
          <w:szCs w:val="28"/>
        </w:rPr>
        <w:t>中国广播艺术团歌唱家</w:t>
      </w:r>
      <w:r w:rsidR="00F83030">
        <w:rPr>
          <w:rFonts w:ascii="仿宋" w:eastAsia="仿宋" w:hAnsi="仿宋" w:cs="宋体" w:hint="eastAsia"/>
          <w:color w:val="222222"/>
          <w:kern w:val="0"/>
          <w:sz w:val="28"/>
          <w:szCs w:val="28"/>
        </w:rPr>
        <w:t>、</w:t>
      </w:r>
      <w:r w:rsidRPr="005D2994">
        <w:rPr>
          <w:rFonts w:ascii="仿宋" w:eastAsia="仿宋" w:hAnsi="仿宋" w:cs="宋体" w:hint="eastAsia"/>
          <w:color w:val="222222"/>
          <w:kern w:val="0"/>
          <w:sz w:val="28"/>
          <w:szCs w:val="28"/>
        </w:rPr>
        <w:t>国家一级演员姜丰来校交流讲学。</w:t>
      </w:r>
    </w:p>
    <w:p w:rsidR="002F04B8" w:rsidRPr="005D2994" w:rsidRDefault="002F04B8" w:rsidP="005D2994">
      <w:pPr>
        <w:widowControl/>
        <w:spacing w:line="460" w:lineRule="exact"/>
        <w:ind w:firstLineChars="200" w:firstLine="560"/>
        <w:jc w:val="left"/>
        <w:rPr>
          <w:rFonts w:ascii="仿宋" w:eastAsia="仿宋" w:hAnsi="仿宋" w:cs="宋体"/>
          <w:color w:val="222222"/>
          <w:kern w:val="0"/>
          <w:sz w:val="28"/>
          <w:szCs w:val="28"/>
        </w:rPr>
      </w:pPr>
      <w:r w:rsidRPr="005D2994">
        <w:rPr>
          <w:rFonts w:ascii="仿宋" w:eastAsia="仿宋" w:hAnsi="仿宋" w:cs="宋体" w:hint="eastAsia"/>
          <w:color w:val="222222"/>
          <w:kern w:val="0"/>
          <w:sz w:val="28"/>
          <w:szCs w:val="28"/>
        </w:rPr>
        <w:t>上午，校长文格波、正校级督导赵红与赵塔里木举行了座谈会。会上，文格波与赵塔里木分别介绍了各自学校的办学规模、人才培养、办学特色等基本情况，双方就提升人才培养质量和办学水平等进行了探讨交流。</w:t>
      </w:r>
    </w:p>
    <w:p w:rsidR="002F04B8" w:rsidRPr="005D2994" w:rsidRDefault="002F04B8" w:rsidP="005D2994">
      <w:pPr>
        <w:widowControl/>
        <w:spacing w:line="460" w:lineRule="exact"/>
        <w:ind w:firstLineChars="200" w:firstLine="560"/>
        <w:jc w:val="left"/>
        <w:rPr>
          <w:rFonts w:ascii="仿宋" w:eastAsia="仿宋" w:hAnsi="仿宋" w:cs="宋体"/>
          <w:color w:val="222222"/>
          <w:kern w:val="0"/>
          <w:sz w:val="28"/>
          <w:szCs w:val="28"/>
        </w:rPr>
      </w:pPr>
      <w:r w:rsidRPr="005D2994">
        <w:rPr>
          <w:rFonts w:ascii="仿宋" w:eastAsia="仿宋" w:hAnsi="仿宋" w:cs="宋体" w:hint="eastAsia"/>
          <w:color w:val="222222"/>
          <w:kern w:val="0"/>
          <w:sz w:val="28"/>
          <w:szCs w:val="28"/>
        </w:rPr>
        <w:t>下午，赵塔里木</w:t>
      </w:r>
      <w:proofErr w:type="gramStart"/>
      <w:r w:rsidRPr="005D2994">
        <w:rPr>
          <w:rFonts w:ascii="仿宋" w:eastAsia="仿宋" w:hAnsi="仿宋" w:cs="宋体" w:hint="eastAsia"/>
          <w:color w:val="222222"/>
          <w:kern w:val="0"/>
          <w:sz w:val="28"/>
          <w:szCs w:val="28"/>
        </w:rPr>
        <w:t>在南校大会堂作主</w:t>
      </w:r>
      <w:proofErr w:type="gramEnd"/>
      <w:r w:rsidRPr="005D2994">
        <w:rPr>
          <w:rFonts w:ascii="仿宋" w:eastAsia="仿宋" w:hAnsi="仿宋" w:cs="宋体" w:hint="eastAsia"/>
          <w:color w:val="222222"/>
          <w:kern w:val="0"/>
          <w:sz w:val="28"/>
          <w:szCs w:val="28"/>
        </w:rPr>
        <w:t>题为“跨界民族音乐研究”学术报告。校党委书记邹树梁，正校级督导赵红，相关职能部门负责人及千余名师生聆听了学术报告。</w:t>
      </w:r>
    </w:p>
    <w:p w:rsidR="0019528D" w:rsidRPr="005D2994" w:rsidRDefault="0019528D" w:rsidP="005D2994">
      <w:pPr>
        <w:spacing w:line="460" w:lineRule="exact"/>
        <w:jc w:val="center"/>
        <w:rPr>
          <w:b/>
          <w:bCs/>
          <w:color w:val="222222"/>
          <w:sz w:val="28"/>
          <w:szCs w:val="28"/>
        </w:rPr>
      </w:pPr>
      <w:r w:rsidRPr="005D2994">
        <w:rPr>
          <w:rFonts w:hint="eastAsia"/>
          <w:b/>
          <w:bCs/>
          <w:color w:val="222222"/>
          <w:sz w:val="28"/>
          <w:szCs w:val="28"/>
        </w:rPr>
        <w:t>长沙医学院院长申纪云一行来校调研</w:t>
      </w:r>
    </w:p>
    <w:p w:rsidR="0019528D" w:rsidRPr="005D2994" w:rsidRDefault="0019528D" w:rsidP="005D2994">
      <w:pPr>
        <w:widowControl/>
        <w:spacing w:line="460" w:lineRule="exact"/>
        <w:ind w:firstLineChars="200" w:firstLine="560"/>
        <w:jc w:val="left"/>
        <w:rPr>
          <w:rFonts w:ascii="仿宋" w:eastAsia="仿宋" w:hAnsi="仿宋" w:cs="宋体"/>
          <w:color w:val="222222"/>
          <w:kern w:val="0"/>
          <w:sz w:val="28"/>
          <w:szCs w:val="28"/>
        </w:rPr>
      </w:pPr>
      <w:r w:rsidRPr="005D2994">
        <w:rPr>
          <w:rFonts w:ascii="仿宋" w:eastAsia="仿宋" w:hAnsi="仿宋" w:cs="宋体" w:hint="eastAsia"/>
          <w:color w:val="222222"/>
          <w:kern w:val="0"/>
          <w:sz w:val="28"/>
          <w:szCs w:val="28"/>
        </w:rPr>
        <w:t>1月8日，长沙医学院院长申纪云，常务副院长卢捷湘，纪委书记兼人事处处长</w:t>
      </w:r>
      <w:proofErr w:type="gramStart"/>
      <w:r w:rsidRPr="005D2994">
        <w:rPr>
          <w:rFonts w:ascii="仿宋" w:eastAsia="仿宋" w:hAnsi="仿宋" w:cs="宋体" w:hint="eastAsia"/>
          <w:color w:val="222222"/>
          <w:kern w:val="0"/>
          <w:sz w:val="28"/>
          <w:szCs w:val="28"/>
        </w:rPr>
        <w:t>邹</w:t>
      </w:r>
      <w:proofErr w:type="gramEnd"/>
      <w:r w:rsidRPr="005D2994">
        <w:rPr>
          <w:rFonts w:ascii="仿宋" w:eastAsia="仿宋" w:hAnsi="仿宋" w:cs="宋体" w:hint="eastAsia"/>
          <w:color w:val="222222"/>
          <w:kern w:val="0"/>
          <w:sz w:val="28"/>
          <w:szCs w:val="28"/>
        </w:rPr>
        <w:t>春花，</w:t>
      </w:r>
      <w:proofErr w:type="gramStart"/>
      <w:r w:rsidRPr="005D2994">
        <w:rPr>
          <w:rFonts w:ascii="仿宋" w:eastAsia="仿宋" w:hAnsi="仿宋" w:cs="宋体" w:hint="eastAsia"/>
          <w:color w:val="222222"/>
          <w:kern w:val="0"/>
          <w:sz w:val="28"/>
          <w:szCs w:val="28"/>
        </w:rPr>
        <w:t>评建办</w:t>
      </w:r>
      <w:proofErr w:type="gramEnd"/>
      <w:r w:rsidRPr="005D2994">
        <w:rPr>
          <w:rFonts w:ascii="仿宋" w:eastAsia="仿宋" w:hAnsi="仿宋" w:cs="宋体" w:hint="eastAsia"/>
          <w:color w:val="222222"/>
          <w:kern w:val="0"/>
          <w:sz w:val="28"/>
          <w:szCs w:val="28"/>
        </w:rPr>
        <w:t>、教务处等部门（单位）负责人一行来校调研，与校党委书记邹树梁、校长文格波，副校长阳小华，相关职能部门负责人举行座谈会，双方就临床医学办学、人才培养理念等情况进行了交流。</w:t>
      </w:r>
    </w:p>
    <w:p w:rsidR="003E475C" w:rsidRPr="005D2994" w:rsidRDefault="003E475C" w:rsidP="005D2994">
      <w:pPr>
        <w:spacing w:line="460" w:lineRule="exact"/>
        <w:jc w:val="center"/>
        <w:rPr>
          <w:b/>
          <w:bCs/>
          <w:color w:val="222222"/>
          <w:sz w:val="28"/>
          <w:szCs w:val="28"/>
        </w:rPr>
      </w:pPr>
      <w:r w:rsidRPr="005D2994">
        <w:rPr>
          <w:rFonts w:hint="eastAsia"/>
          <w:b/>
          <w:bCs/>
          <w:color w:val="222222"/>
          <w:sz w:val="28"/>
          <w:szCs w:val="28"/>
        </w:rPr>
        <w:t>湘南学院院长王晓萍一行来校交流</w:t>
      </w:r>
    </w:p>
    <w:p w:rsidR="003E475C" w:rsidRPr="005D2994" w:rsidRDefault="003E475C" w:rsidP="005D2994">
      <w:pPr>
        <w:widowControl/>
        <w:spacing w:line="460" w:lineRule="exact"/>
        <w:ind w:firstLineChars="200" w:firstLine="560"/>
        <w:jc w:val="left"/>
        <w:rPr>
          <w:rFonts w:ascii="仿宋" w:eastAsia="仿宋" w:hAnsi="仿宋" w:cs="宋体"/>
          <w:color w:val="222222"/>
          <w:kern w:val="0"/>
          <w:sz w:val="28"/>
          <w:szCs w:val="28"/>
        </w:rPr>
      </w:pPr>
      <w:r w:rsidRPr="005D2994">
        <w:rPr>
          <w:rFonts w:ascii="仿宋" w:eastAsia="仿宋" w:hAnsi="仿宋" w:cs="宋体" w:hint="eastAsia"/>
          <w:color w:val="222222"/>
          <w:kern w:val="0"/>
          <w:sz w:val="28"/>
          <w:szCs w:val="28"/>
        </w:rPr>
        <w:lastRenderedPageBreak/>
        <w:t>1月25日上午，湘南学院院长王晓萍一行3人来校交流办学情况。校长文格波、副校长阳小华，党政办等相关职能部门负责人参加了座谈会议。</w:t>
      </w:r>
    </w:p>
    <w:p w:rsidR="003E475C" w:rsidRPr="005D2994" w:rsidRDefault="003E475C" w:rsidP="005D2994">
      <w:pPr>
        <w:widowControl/>
        <w:spacing w:line="460" w:lineRule="exact"/>
        <w:ind w:firstLineChars="200" w:firstLine="560"/>
        <w:jc w:val="left"/>
        <w:rPr>
          <w:rFonts w:ascii="仿宋" w:eastAsia="仿宋" w:hAnsi="仿宋" w:cs="宋体"/>
          <w:color w:val="222222"/>
          <w:kern w:val="0"/>
          <w:sz w:val="28"/>
          <w:szCs w:val="28"/>
        </w:rPr>
      </w:pPr>
      <w:r w:rsidRPr="005D2994">
        <w:rPr>
          <w:rFonts w:ascii="仿宋" w:eastAsia="仿宋" w:hAnsi="仿宋" w:cs="宋体" w:hint="eastAsia"/>
          <w:color w:val="222222"/>
          <w:kern w:val="0"/>
          <w:sz w:val="28"/>
          <w:szCs w:val="28"/>
        </w:rPr>
        <w:t>会上，文格波</w:t>
      </w:r>
      <w:r w:rsidR="00FB7D92" w:rsidRPr="005D2994">
        <w:rPr>
          <w:rFonts w:ascii="仿宋" w:eastAsia="仿宋" w:hAnsi="仿宋" w:cs="宋体"/>
          <w:color w:val="222222"/>
          <w:kern w:val="0"/>
          <w:sz w:val="28"/>
          <w:szCs w:val="28"/>
        </w:rPr>
        <w:t>与</w:t>
      </w:r>
      <w:r w:rsidRPr="005D2994">
        <w:rPr>
          <w:rFonts w:ascii="仿宋" w:eastAsia="仿宋" w:hAnsi="仿宋" w:cs="宋体" w:hint="eastAsia"/>
          <w:color w:val="222222"/>
          <w:kern w:val="0"/>
          <w:sz w:val="28"/>
          <w:szCs w:val="28"/>
        </w:rPr>
        <w:t>王晓萍</w:t>
      </w:r>
      <w:r w:rsidR="00FB7D92" w:rsidRPr="005D2994">
        <w:rPr>
          <w:rFonts w:ascii="仿宋" w:eastAsia="仿宋" w:hAnsi="仿宋" w:cs="宋体" w:hint="eastAsia"/>
          <w:color w:val="222222"/>
          <w:kern w:val="0"/>
          <w:sz w:val="28"/>
          <w:szCs w:val="28"/>
        </w:rPr>
        <w:t>各自</w:t>
      </w:r>
      <w:r w:rsidRPr="005D2994">
        <w:rPr>
          <w:rFonts w:ascii="仿宋" w:eastAsia="仿宋" w:hAnsi="仿宋" w:cs="宋体" w:hint="eastAsia"/>
          <w:color w:val="222222"/>
          <w:kern w:val="0"/>
          <w:sz w:val="28"/>
          <w:szCs w:val="28"/>
        </w:rPr>
        <w:t>简要介绍</w:t>
      </w:r>
      <w:r w:rsidR="00FB7D92" w:rsidRPr="005D2994">
        <w:rPr>
          <w:rFonts w:ascii="仿宋" w:eastAsia="仿宋" w:hAnsi="仿宋" w:cs="宋体" w:hint="eastAsia"/>
          <w:color w:val="222222"/>
          <w:kern w:val="0"/>
          <w:sz w:val="28"/>
          <w:szCs w:val="28"/>
        </w:rPr>
        <w:t>学校的</w:t>
      </w:r>
      <w:r w:rsidRPr="005D2994">
        <w:rPr>
          <w:rFonts w:ascii="仿宋" w:eastAsia="仿宋" w:hAnsi="仿宋" w:cs="宋体" w:hint="eastAsia"/>
          <w:color w:val="222222"/>
          <w:kern w:val="0"/>
          <w:sz w:val="28"/>
          <w:szCs w:val="28"/>
        </w:rPr>
        <w:t>基本情况。双方还就如何提升办学水平等进行了深入探讨交流。</w:t>
      </w:r>
    </w:p>
    <w:p w:rsidR="00DB2E2B" w:rsidRPr="005D2994" w:rsidRDefault="00DB2E2B" w:rsidP="005D2994">
      <w:pPr>
        <w:spacing w:line="460" w:lineRule="exact"/>
        <w:jc w:val="center"/>
        <w:rPr>
          <w:b/>
          <w:bCs/>
          <w:color w:val="222222"/>
          <w:sz w:val="28"/>
          <w:szCs w:val="28"/>
        </w:rPr>
      </w:pPr>
      <w:r w:rsidRPr="005D2994">
        <w:rPr>
          <w:rFonts w:hint="eastAsia"/>
          <w:b/>
          <w:bCs/>
          <w:color w:val="222222"/>
          <w:sz w:val="28"/>
          <w:szCs w:val="28"/>
        </w:rPr>
        <w:t>江西财经大学副校长吴照云一行来校交流</w:t>
      </w:r>
    </w:p>
    <w:p w:rsidR="00DB2E2B" w:rsidRPr="005D2994" w:rsidRDefault="00DB2E2B" w:rsidP="005D2994">
      <w:pPr>
        <w:widowControl/>
        <w:spacing w:line="460" w:lineRule="exact"/>
        <w:ind w:firstLineChars="200" w:firstLine="560"/>
        <w:jc w:val="left"/>
        <w:rPr>
          <w:rFonts w:ascii="仿宋" w:eastAsia="仿宋" w:hAnsi="仿宋" w:cs="宋体"/>
          <w:color w:val="222222"/>
          <w:kern w:val="0"/>
          <w:sz w:val="28"/>
          <w:szCs w:val="28"/>
        </w:rPr>
      </w:pPr>
      <w:r w:rsidRPr="005D2994">
        <w:rPr>
          <w:rFonts w:ascii="仿宋" w:eastAsia="仿宋" w:hAnsi="仿宋" w:cs="宋体" w:hint="eastAsia"/>
          <w:color w:val="222222"/>
          <w:kern w:val="0"/>
          <w:sz w:val="28"/>
          <w:szCs w:val="28"/>
        </w:rPr>
        <w:t>1月24日上午，全国MBA教学指导委员会委员、江西财经大学副校长吴照云，工商管理学院院长胡宇辰一行6</w:t>
      </w:r>
      <w:r w:rsidR="00C86F48" w:rsidRPr="005D2994">
        <w:rPr>
          <w:rFonts w:ascii="仿宋" w:eastAsia="仿宋" w:hAnsi="仿宋" w:cs="宋体" w:hint="eastAsia"/>
          <w:color w:val="222222"/>
          <w:kern w:val="0"/>
          <w:sz w:val="28"/>
          <w:szCs w:val="28"/>
        </w:rPr>
        <w:t>人来校交流，与</w:t>
      </w:r>
      <w:r w:rsidRPr="005D2994">
        <w:rPr>
          <w:rFonts w:ascii="仿宋" w:eastAsia="仿宋" w:hAnsi="仿宋" w:cs="宋体" w:hint="eastAsia"/>
          <w:color w:val="222222"/>
          <w:kern w:val="0"/>
          <w:sz w:val="28"/>
          <w:szCs w:val="28"/>
        </w:rPr>
        <w:t>校长文格波、副校长吴移谋，相关部门（学院）负责人</w:t>
      </w:r>
      <w:r w:rsidR="00C86F48" w:rsidRPr="005D2994">
        <w:rPr>
          <w:rFonts w:ascii="仿宋" w:eastAsia="仿宋" w:hAnsi="仿宋" w:cs="宋体" w:hint="eastAsia"/>
          <w:color w:val="222222"/>
          <w:kern w:val="0"/>
          <w:sz w:val="28"/>
          <w:szCs w:val="28"/>
        </w:rPr>
        <w:t>举行了座谈会</w:t>
      </w:r>
      <w:r w:rsidRPr="005D2994">
        <w:rPr>
          <w:rFonts w:ascii="仿宋" w:eastAsia="仿宋" w:hAnsi="仿宋" w:cs="宋体" w:hint="eastAsia"/>
          <w:color w:val="222222"/>
          <w:kern w:val="0"/>
          <w:sz w:val="28"/>
          <w:szCs w:val="28"/>
        </w:rPr>
        <w:t>。</w:t>
      </w:r>
    </w:p>
    <w:p w:rsidR="00DB2E2B" w:rsidRPr="005D2994" w:rsidRDefault="00DB2E2B" w:rsidP="005D2994">
      <w:pPr>
        <w:spacing w:line="460" w:lineRule="exact"/>
        <w:ind w:firstLineChars="200" w:firstLine="560"/>
        <w:rPr>
          <w:sz w:val="28"/>
          <w:szCs w:val="28"/>
        </w:rPr>
      </w:pPr>
      <w:r w:rsidRPr="005D2994">
        <w:rPr>
          <w:rFonts w:ascii="仿宋" w:eastAsia="仿宋" w:hAnsi="仿宋" w:cs="宋体" w:hint="eastAsia"/>
          <w:color w:val="222222"/>
          <w:kern w:val="0"/>
          <w:sz w:val="28"/>
          <w:szCs w:val="28"/>
        </w:rPr>
        <w:t>吴照云简要介绍了此次来校交流的目的，并就学校相关科研项目的开展情况作了介绍。双方还就相关话题进行了深入探讨交流。</w:t>
      </w:r>
    </w:p>
    <w:p w:rsidR="007E153F" w:rsidRPr="005D2994" w:rsidRDefault="007E153F" w:rsidP="005D2994">
      <w:pPr>
        <w:spacing w:line="460" w:lineRule="exact"/>
        <w:jc w:val="center"/>
        <w:rPr>
          <w:b/>
          <w:bCs/>
          <w:color w:val="222222"/>
          <w:sz w:val="28"/>
          <w:szCs w:val="28"/>
        </w:rPr>
      </w:pPr>
      <w:r w:rsidRPr="005D2994">
        <w:rPr>
          <w:rFonts w:hint="eastAsia"/>
          <w:b/>
          <w:bCs/>
          <w:color w:val="222222"/>
          <w:sz w:val="28"/>
          <w:szCs w:val="28"/>
        </w:rPr>
        <w:t>湖南省儿童医院（儿科学院）院长姚旭一行来校交流</w:t>
      </w:r>
    </w:p>
    <w:p w:rsidR="007E153F" w:rsidRPr="005D2994" w:rsidRDefault="007E153F" w:rsidP="005D2994">
      <w:pPr>
        <w:widowControl/>
        <w:spacing w:line="460" w:lineRule="exact"/>
        <w:ind w:firstLineChars="200" w:firstLine="560"/>
        <w:jc w:val="left"/>
        <w:rPr>
          <w:rFonts w:ascii="仿宋" w:eastAsia="仿宋" w:hAnsi="仿宋" w:cs="宋体"/>
          <w:color w:val="222222"/>
          <w:kern w:val="0"/>
          <w:sz w:val="28"/>
          <w:szCs w:val="28"/>
        </w:rPr>
      </w:pPr>
      <w:r w:rsidRPr="005D2994">
        <w:rPr>
          <w:rFonts w:ascii="仿宋" w:eastAsia="仿宋" w:hAnsi="仿宋" w:cs="宋体" w:hint="eastAsia"/>
          <w:color w:val="222222"/>
          <w:kern w:val="0"/>
          <w:sz w:val="28"/>
          <w:szCs w:val="28"/>
        </w:rPr>
        <w:t>1月10日上午，湖南省儿童医院（儿科学院）院长姚旭、副院长赵斯君及医院院办、科教部、护理部等部门负责人一行来校交流。校党委书记邹树梁、校长文格波、副校长龚学余、阳小华，</w:t>
      </w:r>
      <w:r w:rsidR="00C7261B" w:rsidRPr="005D2994">
        <w:rPr>
          <w:rFonts w:ascii="仿宋" w:eastAsia="仿宋" w:hAnsi="仿宋" w:cs="宋体" w:hint="eastAsia"/>
          <w:color w:val="222222"/>
          <w:kern w:val="0"/>
          <w:sz w:val="28"/>
          <w:szCs w:val="28"/>
        </w:rPr>
        <w:t>相关职能</w:t>
      </w:r>
      <w:r w:rsidRPr="005D2994">
        <w:rPr>
          <w:rFonts w:ascii="仿宋" w:eastAsia="仿宋" w:hAnsi="仿宋" w:cs="宋体" w:hint="eastAsia"/>
          <w:color w:val="222222"/>
          <w:kern w:val="0"/>
          <w:sz w:val="28"/>
          <w:szCs w:val="28"/>
        </w:rPr>
        <w:t>部门负责人参加了座谈会。</w:t>
      </w:r>
    </w:p>
    <w:p w:rsidR="007E153F" w:rsidRPr="005D2994" w:rsidRDefault="007E153F" w:rsidP="005D2994">
      <w:pPr>
        <w:widowControl/>
        <w:spacing w:line="460" w:lineRule="exact"/>
        <w:ind w:firstLineChars="200" w:firstLine="560"/>
        <w:jc w:val="left"/>
        <w:rPr>
          <w:rFonts w:ascii="仿宋" w:eastAsia="仿宋" w:hAnsi="仿宋" w:cs="宋体"/>
          <w:color w:val="222222"/>
          <w:kern w:val="0"/>
          <w:sz w:val="28"/>
          <w:szCs w:val="28"/>
        </w:rPr>
      </w:pPr>
      <w:r w:rsidRPr="005D2994">
        <w:rPr>
          <w:rFonts w:ascii="仿宋" w:eastAsia="仿宋" w:hAnsi="仿宋" w:cs="宋体" w:hint="eastAsia"/>
          <w:color w:val="222222"/>
          <w:kern w:val="0"/>
          <w:sz w:val="28"/>
          <w:szCs w:val="28"/>
        </w:rPr>
        <w:t>会上，邹树梁希望校院合作进一步深化，立足新的起点，取得更丰硕的成果。姚旭介绍了医院的概况及教学工作等情况。双方就医学教学、人才培养等话题进行了深入交流。文格波提出校</w:t>
      </w:r>
      <w:proofErr w:type="gramStart"/>
      <w:r w:rsidRPr="005D2994">
        <w:rPr>
          <w:rFonts w:ascii="仿宋" w:eastAsia="仿宋" w:hAnsi="仿宋" w:cs="宋体" w:hint="eastAsia"/>
          <w:color w:val="222222"/>
          <w:kern w:val="0"/>
          <w:sz w:val="28"/>
          <w:szCs w:val="28"/>
        </w:rPr>
        <w:t>院双方</w:t>
      </w:r>
      <w:proofErr w:type="gramEnd"/>
      <w:r w:rsidRPr="005D2994">
        <w:rPr>
          <w:rFonts w:ascii="仿宋" w:eastAsia="仿宋" w:hAnsi="仿宋" w:cs="宋体" w:hint="eastAsia"/>
          <w:color w:val="222222"/>
          <w:kern w:val="0"/>
          <w:sz w:val="28"/>
          <w:szCs w:val="28"/>
        </w:rPr>
        <w:t>要进一步加强合作，密切配合，共同提高。</w:t>
      </w:r>
    </w:p>
    <w:p w:rsidR="002748A7" w:rsidRPr="005D2994" w:rsidRDefault="002748A7" w:rsidP="005D2994">
      <w:pPr>
        <w:spacing w:line="460" w:lineRule="exact"/>
        <w:jc w:val="center"/>
        <w:rPr>
          <w:b/>
          <w:bCs/>
          <w:color w:val="222222"/>
          <w:sz w:val="28"/>
          <w:szCs w:val="28"/>
        </w:rPr>
      </w:pPr>
      <w:r w:rsidRPr="005D2994">
        <w:rPr>
          <w:rFonts w:hint="eastAsia"/>
          <w:b/>
          <w:bCs/>
          <w:color w:val="222222"/>
          <w:sz w:val="28"/>
          <w:szCs w:val="28"/>
        </w:rPr>
        <w:t>长沙市中心医院院长杨励一行来校交流</w:t>
      </w:r>
    </w:p>
    <w:p w:rsidR="002748A7" w:rsidRPr="005D2994" w:rsidRDefault="002748A7" w:rsidP="005D2994">
      <w:pPr>
        <w:widowControl/>
        <w:spacing w:line="460" w:lineRule="exact"/>
        <w:ind w:firstLineChars="200" w:firstLine="560"/>
        <w:jc w:val="left"/>
        <w:rPr>
          <w:rFonts w:ascii="仿宋" w:eastAsia="仿宋" w:hAnsi="仿宋" w:cs="宋体"/>
          <w:color w:val="222222"/>
          <w:kern w:val="0"/>
          <w:sz w:val="28"/>
          <w:szCs w:val="28"/>
        </w:rPr>
      </w:pPr>
      <w:r w:rsidRPr="005D2994">
        <w:rPr>
          <w:rFonts w:ascii="仿宋" w:eastAsia="仿宋" w:hAnsi="仿宋" w:cs="宋体" w:hint="eastAsia"/>
          <w:color w:val="222222"/>
          <w:kern w:val="0"/>
          <w:sz w:val="28"/>
          <w:szCs w:val="28"/>
        </w:rPr>
        <w:t>1月15日，长沙市中心医院院长杨励、副院长黄红光一行4人来校交流。校长文格波，副校长丁德馨，</w:t>
      </w:r>
      <w:r w:rsidR="00C7261B" w:rsidRPr="005D2994">
        <w:rPr>
          <w:rFonts w:ascii="仿宋" w:eastAsia="仿宋" w:hAnsi="仿宋" w:cs="宋体" w:hint="eastAsia"/>
          <w:color w:val="222222"/>
          <w:kern w:val="0"/>
          <w:sz w:val="28"/>
          <w:szCs w:val="28"/>
        </w:rPr>
        <w:t>相关职能</w:t>
      </w:r>
      <w:r w:rsidRPr="005D2994">
        <w:rPr>
          <w:rFonts w:ascii="仿宋" w:eastAsia="仿宋" w:hAnsi="仿宋" w:cs="宋体" w:hint="eastAsia"/>
          <w:color w:val="222222"/>
          <w:kern w:val="0"/>
          <w:sz w:val="28"/>
          <w:szCs w:val="28"/>
        </w:rPr>
        <w:t>部门负责人参加了座谈会。</w:t>
      </w:r>
    </w:p>
    <w:p w:rsidR="002748A7" w:rsidRPr="005D2994" w:rsidRDefault="002748A7" w:rsidP="005D2994">
      <w:pPr>
        <w:widowControl/>
        <w:spacing w:line="460" w:lineRule="exact"/>
        <w:ind w:firstLineChars="200" w:firstLine="560"/>
        <w:jc w:val="left"/>
        <w:rPr>
          <w:rFonts w:ascii="仿宋" w:eastAsia="仿宋" w:hAnsi="仿宋" w:cs="宋体"/>
          <w:color w:val="222222"/>
          <w:kern w:val="0"/>
          <w:sz w:val="28"/>
          <w:szCs w:val="28"/>
        </w:rPr>
      </w:pPr>
      <w:r w:rsidRPr="005D2994">
        <w:rPr>
          <w:rFonts w:ascii="仿宋" w:eastAsia="仿宋" w:hAnsi="仿宋" w:cs="宋体" w:hint="eastAsia"/>
          <w:color w:val="222222"/>
          <w:kern w:val="0"/>
          <w:sz w:val="28"/>
          <w:szCs w:val="28"/>
        </w:rPr>
        <w:t>杨励介绍了长沙市中心医院的师资队伍、学科建设、人才培养、医疗科研条件等情况。</w:t>
      </w:r>
    </w:p>
    <w:p w:rsidR="002748A7" w:rsidRPr="005D2994" w:rsidRDefault="002748A7" w:rsidP="005D2994">
      <w:pPr>
        <w:spacing w:line="460" w:lineRule="exact"/>
        <w:ind w:firstLineChars="200" w:firstLine="560"/>
        <w:rPr>
          <w:sz w:val="28"/>
          <w:szCs w:val="28"/>
        </w:rPr>
      </w:pPr>
      <w:r w:rsidRPr="005D2994">
        <w:rPr>
          <w:rFonts w:ascii="仿宋" w:eastAsia="仿宋" w:hAnsi="仿宋" w:cs="宋体" w:hint="eastAsia"/>
          <w:color w:val="222222"/>
          <w:kern w:val="0"/>
          <w:sz w:val="28"/>
          <w:szCs w:val="28"/>
        </w:rPr>
        <w:t>文格</w:t>
      </w:r>
      <w:proofErr w:type="gramStart"/>
      <w:r w:rsidRPr="005D2994">
        <w:rPr>
          <w:rFonts w:ascii="仿宋" w:eastAsia="仿宋" w:hAnsi="仿宋" w:cs="宋体" w:hint="eastAsia"/>
          <w:color w:val="222222"/>
          <w:kern w:val="0"/>
          <w:sz w:val="28"/>
          <w:szCs w:val="28"/>
        </w:rPr>
        <w:t>波</w:t>
      </w:r>
      <w:r w:rsidR="00C7261B" w:rsidRPr="005D2994">
        <w:rPr>
          <w:rFonts w:ascii="仿宋" w:eastAsia="仿宋" w:hAnsi="仿宋" w:cs="宋体" w:hint="eastAsia"/>
          <w:color w:val="222222"/>
          <w:kern w:val="0"/>
          <w:sz w:val="28"/>
          <w:szCs w:val="28"/>
        </w:rPr>
        <w:t>肯定</w:t>
      </w:r>
      <w:proofErr w:type="gramEnd"/>
      <w:r w:rsidR="00C7261B" w:rsidRPr="005D2994">
        <w:rPr>
          <w:rFonts w:ascii="仿宋" w:eastAsia="仿宋" w:hAnsi="仿宋" w:cs="宋体" w:hint="eastAsia"/>
          <w:color w:val="222222"/>
          <w:kern w:val="0"/>
          <w:sz w:val="28"/>
          <w:szCs w:val="28"/>
        </w:rPr>
        <w:t>了</w:t>
      </w:r>
      <w:r w:rsidRPr="005D2994">
        <w:rPr>
          <w:rFonts w:ascii="仿宋" w:eastAsia="仿宋" w:hAnsi="仿宋" w:cs="宋体" w:hint="eastAsia"/>
          <w:color w:val="222222"/>
          <w:kern w:val="0"/>
          <w:sz w:val="28"/>
          <w:szCs w:val="28"/>
        </w:rPr>
        <w:t>长沙市中心医院取得的成绩。他说，医院总收入增长较快，人才队伍建设、医疗科研条件等不断改善，为医学生培养提供了较好的条件。希望校院两方紧密合作交流，为学生成才成长搭建更好的平台。随后，文格波就近年来学校办学层次提升、教育教学质量加强，新校区建设有序推进、留学生招生规模扩大等方面情况与对方进行了交流。</w:t>
      </w:r>
    </w:p>
    <w:p w:rsidR="004C2768" w:rsidRPr="005D2994" w:rsidRDefault="004C2768" w:rsidP="005D2994">
      <w:pPr>
        <w:spacing w:line="460" w:lineRule="exact"/>
        <w:jc w:val="center"/>
        <w:rPr>
          <w:rFonts w:asciiTheme="majorEastAsia" w:eastAsiaTheme="majorEastAsia" w:hAnsiTheme="majorEastAsia"/>
          <w:b/>
          <w:bCs/>
          <w:color w:val="222222"/>
          <w:sz w:val="28"/>
          <w:szCs w:val="28"/>
        </w:rPr>
      </w:pPr>
      <w:r w:rsidRPr="005D2994">
        <w:rPr>
          <w:rFonts w:asciiTheme="majorEastAsia" w:eastAsiaTheme="majorEastAsia" w:hAnsiTheme="majorEastAsia" w:hint="eastAsia"/>
          <w:b/>
          <w:bCs/>
          <w:color w:val="222222"/>
          <w:sz w:val="28"/>
          <w:szCs w:val="28"/>
        </w:rPr>
        <w:t>学校参研项目喜获2014年度国家科学技术进步二等奖</w:t>
      </w:r>
    </w:p>
    <w:p w:rsidR="004C2768" w:rsidRPr="005D2994" w:rsidRDefault="004C2768" w:rsidP="005D2994">
      <w:pPr>
        <w:widowControl/>
        <w:spacing w:line="460" w:lineRule="exact"/>
        <w:ind w:firstLineChars="200" w:firstLine="560"/>
        <w:jc w:val="left"/>
        <w:rPr>
          <w:rFonts w:ascii="仿宋" w:eastAsia="仿宋" w:hAnsi="仿宋" w:cs="宋体"/>
          <w:color w:val="222222"/>
          <w:kern w:val="0"/>
          <w:sz w:val="28"/>
          <w:szCs w:val="28"/>
        </w:rPr>
      </w:pPr>
      <w:r w:rsidRPr="005D2994">
        <w:rPr>
          <w:rFonts w:ascii="仿宋" w:eastAsia="仿宋" w:hAnsi="仿宋" w:cs="宋体" w:hint="eastAsia"/>
          <w:color w:val="222222"/>
          <w:kern w:val="0"/>
          <w:sz w:val="28"/>
          <w:szCs w:val="28"/>
        </w:rPr>
        <w:t>1月9日，2014年度国家科技奖励大会在北京隆重举行，共授予318项成果、8位科技专家和1个外国组织国家科学技术奖励。我校</w:t>
      </w:r>
      <w:r w:rsidR="009825AE" w:rsidRPr="005D2994">
        <w:rPr>
          <w:rFonts w:ascii="仿宋" w:eastAsia="仿宋" w:hAnsi="仿宋" w:cs="宋体" w:hint="eastAsia"/>
          <w:color w:val="222222"/>
          <w:kern w:val="0"/>
          <w:sz w:val="28"/>
          <w:szCs w:val="28"/>
        </w:rPr>
        <w:t>机械工程学院院长</w:t>
      </w:r>
      <w:r w:rsidR="009825AE" w:rsidRPr="005D2994">
        <w:rPr>
          <w:rFonts w:ascii="仿宋" w:eastAsia="仿宋" w:hAnsi="仿宋" w:cs="宋体" w:hint="eastAsia"/>
          <w:color w:val="222222"/>
          <w:kern w:val="0"/>
          <w:sz w:val="28"/>
          <w:szCs w:val="28"/>
        </w:rPr>
        <w:lastRenderedPageBreak/>
        <w:t>雷泽勇教授带领的研究团队</w:t>
      </w:r>
      <w:r w:rsidRPr="005D2994">
        <w:rPr>
          <w:rFonts w:ascii="仿宋" w:eastAsia="仿宋" w:hAnsi="仿宋" w:cs="宋体" w:hint="eastAsia"/>
          <w:color w:val="222222"/>
          <w:kern w:val="0"/>
          <w:sz w:val="28"/>
          <w:szCs w:val="28"/>
        </w:rPr>
        <w:t>参与完成的“CO2和O2原地浸出采铀工艺技术研究与工程应用”项目获得国家科学技术进步二等奖。</w:t>
      </w:r>
    </w:p>
    <w:p w:rsidR="00DE764F" w:rsidRPr="005D2994" w:rsidRDefault="00DE764F" w:rsidP="005D2994">
      <w:pPr>
        <w:spacing w:line="460" w:lineRule="exact"/>
        <w:jc w:val="center"/>
        <w:rPr>
          <w:b/>
          <w:bCs/>
          <w:color w:val="222222"/>
          <w:spacing w:val="-10"/>
          <w:sz w:val="28"/>
          <w:szCs w:val="28"/>
        </w:rPr>
      </w:pPr>
      <w:r w:rsidRPr="005D2994">
        <w:rPr>
          <w:rFonts w:hint="eastAsia"/>
          <w:b/>
          <w:bCs/>
          <w:color w:val="222222"/>
          <w:spacing w:val="-10"/>
          <w:sz w:val="28"/>
          <w:szCs w:val="28"/>
        </w:rPr>
        <w:t>深圳市疾病预防控制中心正式挂牌成为学校研究生培养创新基地和教学实习基地</w:t>
      </w:r>
    </w:p>
    <w:p w:rsidR="00DE764F" w:rsidRPr="005D2994" w:rsidRDefault="00DE764F" w:rsidP="005D2994">
      <w:pPr>
        <w:widowControl/>
        <w:spacing w:line="460" w:lineRule="exact"/>
        <w:ind w:firstLineChars="200" w:firstLine="560"/>
        <w:jc w:val="left"/>
        <w:rPr>
          <w:rFonts w:ascii="仿宋" w:eastAsia="仿宋" w:hAnsi="仿宋" w:cs="宋体"/>
          <w:color w:val="222222"/>
          <w:kern w:val="0"/>
          <w:sz w:val="28"/>
          <w:szCs w:val="28"/>
        </w:rPr>
      </w:pPr>
      <w:r w:rsidRPr="005D2994">
        <w:rPr>
          <w:rFonts w:ascii="仿宋" w:eastAsia="仿宋" w:hAnsi="仿宋" w:cs="宋体" w:hint="eastAsia"/>
          <w:color w:val="222222"/>
          <w:kern w:val="0"/>
          <w:sz w:val="28"/>
          <w:szCs w:val="28"/>
        </w:rPr>
        <w:t>2015年1月21日，我校与深圳市疾病预防控制中心研究生培养创新基地和教学实习基地揭牌仪式在</w:t>
      </w:r>
      <w:proofErr w:type="gramStart"/>
      <w:r w:rsidRPr="005D2994">
        <w:rPr>
          <w:rFonts w:ascii="仿宋" w:eastAsia="仿宋" w:hAnsi="仿宋" w:cs="宋体" w:hint="eastAsia"/>
          <w:color w:val="222222"/>
          <w:kern w:val="0"/>
          <w:sz w:val="28"/>
          <w:szCs w:val="28"/>
        </w:rPr>
        <w:t>深圳市疾控中心</w:t>
      </w:r>
      <w:proofErr w:type="gramEnd"/>
      <w:r w:rsidRPr="005D2994">
        <w:rPr>
          <w:rFonts w:ascii="仿宋" w:eastAsia="仿宋" w:hAnsi="仿宋" w:cs="宋体" w:hint="eastAsia"/>
          <w:color w:val="222222"/>
          <w:kern w:val="0"/>
          <w:sz w:val="28"/>
          <w:szCs w:val="28"/>
        </w:rPr>
        <w:t>举行。校长文格波、教务处处长邱长军、研究生院院长刘永、公共卫生学院院长</w:t>
      </w:r>
      <w:proofErr w:type="gramStart"/>
      <w:r w:rsidRPr="005D2994">
        <w:rPr>
          <w:rFonts w:ascii="仿宋" w:eastAsia="仿宋" w:hAnsi="仿宋" w:cs="宋体" w:hint="eastAsia"/>
          <w:color w:val="222222"/>
          <w:kern w:val="0"/>
          <w:sz w:val="28"/>
          <w:szCs w:val="28"/>
        </w:rPr>
        <w:t>让蔚清</w:t>
      </w:r>
      <w:proofErr w:type="gramEnd"/>
      <w:r w:rsidRPr="005D2994">
        <w:rPr>
          <w:rFonts w:ascii="仿宋" w:eastAsia="仿宋" w:hAnsi="仿宋" w:cs="宋体" w:hint="eastAsia"/>
          <w:color w:val="222222"/>
          <w:kern w:val="0"/>
          <w:sz w:val="28"/>
          <w:szCs w:val="28"/>
        </w:rPr>
        <w:t>出席；深圳市卫计委副主任张丹、卫</w:t>
      </w:r>
      <w:proofErr w:type="gramStart"/>
      <w:r w:rsidRPr="005D2994">
        <w:rPr>
          <w:rFonts w:ascii="仿宋" w:eastAsia="仿宋" w:hAnsi="仿宋" w:cs="宋体" w:hint="eastAsia"/>
          <w:color w:val="222222"/>
          <w:kern w:val="0"/>
          <w:sz w:val="28"/>
          <w:szCs w:val="28"/>
        </w:rPr>
        <w:t>计委疾控处处</w:t>
      </w:r>
      <w:proofErr w:type="gramEnd"/>
      <w:r w:rsidRPr="005D2994">
        <w:rPr>
          <w:rFonts w:ascii="仿宋" w:eastAsia="仿宋" w:hAnsi="仿宋" w:cs="宋体" w:hint="eastAsia"/>
          <w:color w:val="222222"/>
          <w:kern w:val="0"/>
          <w:sz w:val="28"/>
          <w:szCs w:val="28"/>
        </w:rPr>
        <w:t>长张英姬、</w:t>
      </w:r>
      <w:proofErr w:type="gramStart"/>
      <w:r w:rsidRPr="005D2994">
        <w:rPr>
          <w:rFonts w:ascii="仿宋" w:eastAsia="仿宋" w:hAnsi="仿宋" w:cs="宋体" w:hint="eastAsia"/>
          <w:color w:val="222222"/>
          <w:kern w:val="0"/>
          <w:sz w:val="28"/>
          <w:szCs w:val="28"/>
        </w:rPr>
        <w:t>深圳市疾控中心</w:t>
      </w:r>
      <w:proofErr w:type="gramEnd"/>
      <w:r w:rsidRPr="005D2994">
        <w:rPr>
          <w:rFonts w:ascii="仿宋" w:eastAsia="仿宋" w:hAnsi="仿宋" w:cs="宋体" w:hint="eastAsia"/>
          <w:color w:val="222222"/>
          <w:kern w:val="0"/>
          <w:sz w:val="28"/>
          <w:szCs w:val="28"/>
        </w:rPr>
        <w:t>主任程锦泉、党委书记廖晓东、副主任马汉武出席。</w:t>
      </w:r>
    </w:p>
    <w:p w:rsidR="00DE764F" w:rsidRPr="005D2994" w:rsidRDefault="00DE764F" w:rsidP="005D2994">
      <w:pPr>
        <w:widowControl/>
        <w:spacing w:line="460" w:lineRule="exact"/>
        <w:ind w:firstLineChars="200" w:firstLine="560"/>
        <w:jc w:val="left"/>
        <w:rPr>
          <w:rFonts w:ascii="仿宋" w:eastAsia="仿宋" w:hAnsi="仿宋" w:cs="宋体"/>
          <w:color w:val="222222"/>
          <w:kern w:val="0"/>
          <w:sz w:val="28"/>
          <w:szCs w:val="28"/>
        </w:rPr>
      </w:pPr>
      <w:r w:rsidRPr="005D2994">
        <w:rPr>
          <w:rFonts w:ascii="仿宋" w:eastAsia="仿宋" w:hAnsi="仿宋" w:cs="宋体" w:hint="eastAsia"/>
          <w:color w:val="222222"/>
          <w:kern w:val="0"/>
          <w:sz w:val="28"/>
          <w:szCs w:val="28"/>
        </w:rPr>
        <w:t>程锦泉及文格波均在揭牌仪式上讲话，同时文格波表示，学校高度重视</w:t>
      </w:r>
      <w:proofErr w:type="gramStart"/>
      <w:r w:rsidRPr="005D2994">
        <w:rPr>
          <w:rFonts w:ascii="仿宋" w:eastAsia="仿宋" w:hAnsi="仿宋" w:cs="宋体" w:hint="eastAsia"/>
          <w:color w:val="222222"/>
          <w:kern w:val="0"/>
          <w:sz w:val="28"/>
          <w:szCs w:val="28"/>
        </w:rPr>
        <w:t>医</w:t>
      </w:r>
      <w:proofErr w:type="gramEnd"/>
      <w:r w:rsidRPr="005D2994">
        <w:rPr>
          <w:rFonts w:ascii="仿宋" w:eastAsia="仿宋" w:hAnsi="仿宋" w:cs="宋体" w:hint="eastAsia"/>
          <w:color w:val="222222"/>
          <w:kern w:val="0"/>
          <w:sz w:val="28"/>
          <w:szCs w:val="28"/>
        </w:rPr>
        <w:t>教协同工作，希望学校与深圳疾控中心进一步深化合作，更好地为深圳卫生事业的发展服务。揭牌仪式后，文格波一行实地考察了深圳疾控中心的实验室。</w:t>
      </w:r>
    </w:p>
    <w:p w:rsidR="00C363E8" w:rsidRDefault="00C363E8" w:rsidP="00C363E8">
      <w:pPr>
        <w:spacing w:line="480" w:lineRule="exact"/>
        <w:rPr>
          <w:rFonts w:ascii="幼圆" w:eastAsia="幼圆"/>
          <w:b/>
          <w:color w:val="FF0000"/>
          <w:kern w:val="0"/>
          <w:sz w:val="28"/>
          <w:szCs w:val="28"/>
        </w:rPr>
      </w:pPr>
      <w:r w:rsidRPr="00E67B91">
        <w:rPr>
          <w:rFonts w:ascii="幼圆" w:eastAsia="幼圆" w:hint="eastAsia"/>
          <w:b/>
          <w:color w:val="FF0000"/>
          <w:kern w:val="0"/>
          <w:sz w:val="28"/>
          <w:szCs w:val="28"/>
        </w:rPr>
        <w:t>★</w:t>
      </w:r>
      <w:r>
        <w:rPr>
          <w:rFonts w:ascii="幼圆" w:eastAsia="幼圆" w:hint="eastAsia"/>
          <w:b/>
          <w:color w:val="FF0000"/>
          <w:kern w:val="0"/>
          <w:sz w:val="28"/>
          <w:szCs w:val="28"/>
        </w:rPr>
        <w:t>校园短讯</w:t>
      </w:r>
    </w:p>
    <w:p w:rsidR="00591219" w:rsidRPr="005D2994" w:rsidRDefault="00591219" w:rsidP="005D2994">
      <w:pPr>
        <w:spacing w:line="460" w:lineRule="exact"/>
        <w:jc w:val="center"/>
        <w:rPr>
          <w:b/>
          <w:bCs/>
          <w:color w:val="222222"/>
          <w:sz w:val="28"/>
          <w:szCs w:val="28"/>
        </w:rPr>
      </w:pPr>
      <w:r w:rsidRPr="005D2994">
        <w:rPr>
          <w:rFonts w:hint="eastAsia"/>
          <w:b/>
          <w:bCs/>
          <w:color w:val="222222"/>
          <w:sz w:val="28"/>
          <w:szCs w:val="28"/>
        </w:rPr>
        <w:t>我校国旗班获得省高校国旗班巡展二等奖</w:t>
      </w:r>
    </w:p>
    <w:p w:rsidR="00591219" w:rsidRPr="005D2994" w:rsidRDefault="00591219" w:rsidP="005D2994">
      <w:pPr>
        <w:widowControl/>
        <w:spacing w:line="460" w:lineRule="exact"/>
        <w:ind w:firstLineChars="200" w:firstLine="560"/>
        <w:jc w:val="left"/>
        <w:rPr>
          <w:rFonts w:ascii="仿宋" w:eastAsia="仿宋" w:hAnsi="仿宋" w:cs="宋体"/>
          <w:color w:val="222222"/>
          <w:kern w:val="0"/>
          <w:sz w:val="28"/>
          <w:szCs w:val="28"/>
        </w:rPr>
      </w:pPr>
      <w:r w:rsidRPr="005D2994">
        <w:rPr>
          <w:rFonts w:ascii="仿宋" w:eastAsia="仿宋" w:hAnsi="仿宋" w:cs="宋体" w:hint="eastAsia"/>
          <w:color w:val="222222"/>
          <w:kern w:val="0"/>
          <w:sz w:val="28"/>
          <w:szCs w:val="28"/>
        </w:rPr>
        <w:t>2014年12月30日，湖南教育网传来喜报，我校国旗班荣获“湖南省高校国旗班风采”网络巡展二等奖，为校争得了荣誉。</w:t>
      </w:r>
    </w:p>
    <w:p w:rsidR="00C363E8" w:rsidRPr="00591219" w:rsidRDefault="00C363E8" w:rsidP="00C363E8">
      <w:pPr>
        <w:widowControl/>
        <w:spacing w:line="480" w:lineRule="exact"/>
        <w:ind w:firstLineChars="200" w:firstLine="480"/>
        <w:jc w:val="left"/>
        <w:rPr>
          <w:rFonts w:ascii="仿宋_GB2312" w:eastAsia="仿宋_GB2312" w:hAnsi="宋体" w:cs="宋体"/>
          <w:color w:val="222222"/>
          <w:kern w:val="0"/>
          <w:sz w:val="24"/>
        </w:rPr>
      </w:pPr>
    </w:p>
    <w:p w:rsidR="00C363E8" w:rsidRDefault="00C363E8" w:rsidP="00C363E8"/>
    <w:p w:rsidR="001F3798" w:rsidRDefault="001F3798"/>
    <w:sectPr w:rsidR="001F3798" w:rsidSect="00722A46">
      <w:headerReference w:type="default" r:id="rId6"/>
      <w:footerReference w:type="even" r:id="rId7"/>
      <w:footerReference w:type="default" r:id="rId8"/>
      <w:pgSz w:w="11907" w:h="16840" w:code="9"/>
      <w:pgMar w:top="1247" w:right="1134" w:bottom="1247" w:left="1134"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122" w:rsidRDefault="001B0122">
      <w:r>
        <w:separator/>
      </w:r>
    </w:p>
  </w:endnote>
  <w:endnote w:type="continuationSeparator" w:id="0">
    <w:p w:rsidR="001B0122" w:rsidRDefault="001B0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行楷">
    <w:altName w:val="微软雅黑"/>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幼圆">
    <w:altName w:val="微软雅黑"/>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AF6220">
    <w:pPr>
      <w:pStyle w:val="a5"/>
      <w:framePr w:h="0" w:wrap="around" w:vAnchor="text" w:hAnchor="margin" w:xAlign="center" w:y="1"/>
      <w:rPr>
        <w:rStyle w:val="a3"/>
      </w:rPr>
    </w:pPr>
    <w:r>
      <w:fldChar w:fldCharType="begin"/>
    </w:r>
    <w:r>
      <w:rPr>
        <w:rStyle w:val="a3"/>
      </w:rPr>
      <w:instrText xml:space="preserve">PAGE  </w:instrText>
    </w:r>
    <w:r>
      <w:fldChar w:fldCharType="separate"/>
    </w:r>
    <w:r>
      <w:rPr>
        <w:rStyle w:val="a3"/>
      </w:rPr>
      <w:t>3</w:t>
    </w:r>
    <w:r>
      <w:fldChar w:fldCharType="end"/>
    </w:r>
  </w:p>
  <w:p w:rsidR="00421084" w:rsidRDefault="001B012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AF6220">
    <w:pPr>
      <w:pStyle w:val="a5"/>
      <w:framePr w:h="0" w:wrap="around" w:vAnchor="text" w:hAnchor="margin" w:xAlign="center" w:y="1"/>
      <w:rPr>
        <w:rStyle w:val="a3"/>
      </w:rPr>
    </w:pPr>
    <w:r>
      <w:fldChar w:fldCharType="begin"/>
    </w:r>
    <w:r>
      <w:rPr>
        <w:rStyle w:val="a3"/>
      </w:rPr>
      <w:instrText xml:space="preserve">PAGE  </w:instrText>
    </w:r>
    <w:r>
      <w:fldChar w:fldCharType="separate"/>
    </w:r>
    <w:r w:rsidR="000A2533">
      <w:rPr>
        <w:rStyle w:val="a3"/>
        <w:noProof/>
      </w:rPr>
      <w:t>5</w:t>
    </w:r>
    <w:r>
      <w:fldChar w:fldCharType="end"/>
    </w:r>
  </w:p>
  <w:p w:rsidR="00421084" w:rsidRDefault="001B012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122" w:rsidRDefault="001B0122">
      <w:r>
        <w:separator/>
      </w:r>
    </w:p>
  </w:footnote>
  <w:footnote w:type="continuationSeparator" w:id="0">
    <w:p w:rsidR="001B0122" w:rsidRDefault="001B0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1B0122" w:rsidP="00722A46">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E8"/>
    <w:rsid w:val="00065641"/>
    <w:rsid w:val="000A2533"/>
    <w:rsid w:val="000A5AA6"/>
    <w:rsid w:val="00142CCD"/>
    <w:rsid w:val="001657E5"/>
    <w:rsid w:val="0019528D"/>
    <w:rsid w:val="001B0122"/>
    <w:rsid w:val="001F3798"/>
    <w:rsid w:val="002748A7"/>
    <w:rsid w:val="00277F2B"/>
    <w:rsid w:val="002834C9"/>
    <w:rsid w:val="002D7BB3"/>
    <w:rsid w:val="002F04B8"/>
    <w:rsid w:val="003B023F"/>
    <w:rsid w:val="003E475C"/>
    <w:rsid w:val="0041053F"/>
    <w:rsid w:val="0043684D"/>
    <w:rsid w:val="004C2768"/>
    <w:rsid w:val="00591219"/>
    <w:rsid w:val="005B5B8A"/>
    <w:rsid w:val="005D2994"/>
    <w:rsid w:val="007551E8"/>
    <w:rsid w:val="007E153F"/>
    <w:rsid w:val="008A3075"/>
    <w:rsid w:val="009825AE"/>
    <w:rsid w:val="00AF6220"/>
    <w:rsid w:val="00BE0BE7"/>
    <w:rsid w:val="00C0172A"/>
    <w:rsid w:val="00C363E8"/>
    <w:rsid w:val="00C7261B"/>
    <w:rsid w:val="00C86F48"/>
    <w:rsid w:val="00CA5A19"/>
    <w:rsid w:val="00D46397"/>
    <w:rsid w:val="00D84503"/>
    <w:rsid w:val="00DB2E2B"/>
    <w:rsid w:val="00DC4028"/>
    <w:rsid w:val="00DE764F"/>
    <w:rsid w:val="00E76E48"/>
    <w:rsid w:val="00EC4F54"/>
    <w:rsid w:val="00F83030"/>
    <w:rsid w:val="00FB7D92"/>
    <w:rsid w:val="00FC3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92371-5EE6-4527-8EB6-D3501CBD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3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363E8"/>
  </w:style>
  <w:style w:type="character" w:customStyle="1" w:styleId="style31">
    <w:name w:val="style31"/>
    <w:rsid w:val="00C363E8"/>
    <w:rPr>
      <w:color w:val="FF9900"/>
    </w:rPr>
  </w:style>
  <w:style w:type="paragraph" w:styleId="a4">
    <w:name w:val="header"/>
    <w:basedOn w:val="a"/>
    <w:link w:val="Char"/>
    <w:rsid w:val="00C363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363E8"/>
    <w:rPr>
      <w:rFonts w:ascii="Times New Roman" w:eastAsia="宋体" w:hAnsi="Times New Roman" w:cs="Times New Roman"/>
      <w:sz w:val="18"/>
      <w:szCs w:val="18"/>
    </w:rPr>
  </w:style>
  <w:style w:type="paragraph" w:styleId="a5">
    <w:name w:val="footer"/>
    <w:basedOn w:val="a"/>
    <w:link w:val="Char0"/>
    <w:rsid w:val="00C363E8"/>
    <w:pPr>
      <w:tabs>
        <w:tab w:val="center" w:pos="4153"/>
        <w:tab w:val="right" w:pos="8306"/>
      </w:tabs>
      <w:snapToGrid w:val="0"/>
      <w:jc w:val="left"/>
    </w:pPr>
    <w:rPr>
      <w:sz w:val="18"/>
      <w:szCs w:val="18"/>
    </w:rPr>
  </w:style>
  <w:style w:type="character" w:customStyle="1" w:styleId="Char0">
    <w:name w:val="页脚 Char"/>
    <w:basedOn w:val="a0"/>
    <w:link w:val="a5"/>
    <w:rsid w:val="00C363E8"/>
    <w:rPr>
      <w:rFonts w:ascii="Times New Roman" w:eastAsia="宋体" w:hAnsi="Times New Roman" w:cs="Times New Roman"/>
      <w:sz w:val="18"/>
      <w:szCs w:val="18"/>
    </w:rPr>
  </w:style>
  <w:style w:type="paragraph" w:styleId="a6">
    <w:name w:val="Normal (Web)"/>
    <w:basedOn w:val="a"/>
    <w:uiPriority w:val="99"/>
    <w:rsid w:val="00C363E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李靓</dc:creator>
  <cp:keywords/>
  <dc:description/>
  <cp:lastModifiedBy>李靓</cp:lastModifiedBy>
  <cp:revision>39</cp:revision>
  <dcterms:created xsi:type="dcterms:W3CDTF">2015-02-04T07:13:00Z</dcterms:created>
  <dcterms:modified xsi:type="dcterms:W3CDTF">2015-02-05T07:18:00Z</dcterms:modified>
</cp:coreProperties>
</file>